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A9C8" w14:textId="6010E8E0" w:rsidR="000A1F5C" w:rsidRDefault="00E02452" w:rsidP="00E02452">
      <w:pPr>
        <w:spacing w:line="360" w:lineRule="auto"/>
        <w:jc w:val="center"/>
        <w:rPr>
          <w:sz w:val="32"/>
          <w:szCs w:val="32"/>
        </w:rPr>
      </w:pPr>
      <w:r w:rsidRPr="00E02452">
        <w:rPr>
          <w:sz w:val="32"/>
          <w:szCs w:val="32"/>
        </w:rPr>
        <w:t>МБОУ средняя общеобразовательная школа №3</w:t>
      </w:r>
    </w:p>
    <w:p w14:paraId="03C2C7AC" w14:textId="77777777" w:rsidR="00E02452" w:rsidRPr="00E02452" w:rsidRDefault="00E02452" w:rsidP="00E02452">
      <w:pPr>
        <w:spacing w:line="360" w:lineRule="auto"/>
        <w:jc w:val="center"/>
        <w:rPr>
          <w:sz w:val="32"/>
          <w:szCs w:val="32"/>
        </w:rPr>
      </w:pPr>
    </w:p>
    <w:p w14:paraId="6842DE10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10E89867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07CF3A6E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2CF6715B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6DB80A07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006941A7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167A29D6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0D3BD2B7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2CBC2702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03526204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75671DD9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3F31A343" w14:textId="3CAC86CE" w:rsidR="00AA5221" w:rsidRDefault="00C326B8" w:rsidP="00EE13EF">
      <w:pPr>
        <w:spacing w:line="360" w:lineRule="auto"/>
        <w:jc w:val="center"/>
        <w:rPr>
          <w:b/>
          <w:bCs/>
          <w:sz w:val="36"/>
          <w:szCs w:val="36"/>
        </w:rPr>
      </w:pPr>
      <w:r w:rsidRPr="00E02452">
        <w:rPr>
          <w:b/>
          <w:bCs/>
          <w:sz w:val="36"/>
          <w:szCs w:val="36"/>
        </w:rPr>
        <w:t>Методические рекомендации: «</w:t>
      </w:r>
      <w:r w:rsidR="00AA5221" w:rsidRPr="00E02452">
        <w:rPr>
          <w:b/>
          <w:bCs/>
          <w:sz w:val="36"/>
          <w:szCs w:val="36"/>
        </w:rPr>
        <w:t>О</w:t>
      </w:r>
      <w:r w:rsidR="00D12945" w:rsidRPr="00E02452">
        <w:rPr>
          <w:b/>
          <w:bCs/>
          <w:sz w:val="36"/>
          <w:szCs w:val="36"/>
        </w:rPr>
        <w:t>бучени</w:t>
      </w:r>
      <w:r w:rsidR="00AA5221" w:rsidRPr="00E02452">
        <w:rPr>
          <w:b/>
          <w:bCs/>
          <w:sz w:val="36"/>
          <w:szCs w:val="36"/>
        </w:rPr>
        <w:t>е</w:t>
      </w:r>
      <w:r w:rsidR="00D12945" w:rsidRPr="00E02452">
        <w:rPr>
          <w:b/>
          <w:bCs/>
          <w:sz w:val="36"/>
          <w:szCs w:val="36"/>
        </w:rPr>
        <w:t xml:space="preserve"> письму под диктовку обучающихся с </w:t>
      </w:r>
      <w:r w:rsidR="0021093D" w:rsidRPr="00E02452">
        <w:rPr>
          <w:b/>
          <w:bCs/>
          <w:sz w:val="36"/>
          <w:szCs w:val="36"/>
        </w:rPr>
        <w:t>ограниченными возможностями здоровья</w:t>
      </w:r>
      <w:r w:rsidRPr="00E02452">
        <w:rPr>
          <w:b/>
          <w:bCs/>
          <w:sz w:val="36"/>
          <w:szCs w:val="36"/>
        </w:rPr>
        <w:t>».</w:t>
      </w:r>
    </w:p>
    <w:p w14:paraId="41BC68EC" w14:textId="741208A3" w:rsidR="00E02452" w:rsidRDefault="00E02452" w:rsidP="00EE13EF">
      <w:pPr>
        <w:spacing w:line="360" w:lineRule="auto"/>
        <w:jc w:val="center"/>
        <w:rPr>
          <w:b/>
          <w:bCs/>
          <w:sz w:val="36"/>
          <w:szCs w:val="36"/>
        </w:rPr>
      </w:pPr>
    </w:p>
    <w:p w14:paraId="72E24C6C" w14:textId="77777777" w:rsidR="00E02452" w:rsidRDefault="00E02452" w:rsidP="00EE13EF">
      <w:pPr>
        <w:spacing w:line="360" w:lineRule="auto"/>
        <w:jc w:val="center"/>
        <w:rPr>
          <w:b/>
          <w:bCs/>
          <w:sz w:val="36"/>
          <w:szCs w:val="36"/>
        </w:rPr>
      </w:pPr>
    </w:p>
    <w:p w14:paraId="6F0D1129" w14:textId="53FDFDDF" w:rsidR="00E02452" w:rsidRPr="00E02452" w:rsidRDefault="00E02452" w:rsidP="00E02452">
      <w:pPr>
        <w:spacing w:line="360" w:lineRule="auto"/>
        <w:jc w:val="right"/>
        <w:rPr>
          <w:sz w:val="36"/>
          <w:szCs w:val="36"/>
        </w:rPr>
      </w:pPr>
      <w:r w:rsidRPr="00E02452">
        <w:rPr>
          <w:sz w:val="36"/>
          <w:szCs w:val="36"/>
        </w:rPr>
        <w:t xml:space="preserve">Автор: </w:t>
      </w:r>
      <w:proofErr w:type="spellStart"/>
      <w:r w:rsidRPr="00E02452">
        <w:rPr>
          <w:sz w:val="36"/>
          <w:szCs w:val="36"/>
        </w:rPr>
        <w:t>Ю.А.Уланова</w:t>
      </w:r>
      <w:proofErr w:type="spellEnd"/>
    </w:p>
    <w:p w14:paraId="6DBCA9EC" w14:textId="77777777" w:rsidR="000A1F5C" w:rsidRPr="00EE13EF" w:rsidRDefault="000A1F5C" w:rsidP="00EE13EF">
      <w:pPr>
        <w:spacing w:line="360" w:lineRule="auto"/>
        <w:jc w:val="center"/>
        <w:rPr>
          <w:sz w:val="28"/>
          <w:szCs w:val="28"/>
        </w:rPr>
      </w:pPr>
    </w:p>
    <w:p w14:paraId="30B8B6E8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7425DABA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525D7AF9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215514AF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27870AAC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61DAA365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7CA5982D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63CA52E8" w14:textId="43C90F49" w:rsidR="000A1F5C" w:rsidRPr="00EE13EF" w:rsidRDefault="00E02452" w:rsidP="00E024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Воронеж 2022г.</w:t>
      </w:r>
    </w:p>
    <w:p w14:paraId="4942EAF9" w14:textId="1F31A714" w:rsidR="00AF239C" w:rsidRPr="00EE13EF" w:rsidRDefault="00C326B8" w:rsidP="00EE13EF">
      <w:pPr>
        <w:spacing w:line="360" w:lineRule="auto"/>
        <w:jc w:val="center"/>
        <w:rPr>
          <w:sz w:val="28"/>
          <w:szCs w:val="28"/>
        </w:rPr>
      </w:pPr>
      <w:r w:rsidRPr="00EE13EF">
        <w:rPr>
          <w:sz w:val="28"/>
          <w:szCs w:val="28"/>
        </w:rPr>
        <w:lastRenderedPageBreak/>
        <w:t>Аннотация</w:t>
      </w:r>
    </w:p>
    <w:p w14:paraId="723501A1" w14:textId="77777777" w:rsidR="00AF239C" w:rsidRPr="00EE13EF" w:rsidRDefault="00AF239C" w:rsidP="00EE13EF">
      <w:pPr>
        <w:spacing w:line="360" w:lineRule="auto"/>
        <w:jc w:val="both"/>
        <w:rPr>
          <w:sz w:val="28"/>
          <w:szCs w:val="28"/>
        </w:rPr>
      </w:pPr>
    </w:p>
    <w:p w14:paraId="6250A995" w14:textId="2654ED87" w:rsidR="000A1F5C" w:rsidRPr="00EE13EF" w:rsidRDefault="00C326B8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Методические р</w:t>
      </w:r>
      <w:r w:rsidR="00985214" w:rsidRPr="00EE13EF">
        <w:rPr>
          <w:sz w:val="28"/>
          <w:szCs w:val="28"/>
        </w:rPr>
        <w:t>екомендации «Обучение письму под диктовку обучающихся с ограниченными возможностями здоровья» я</w:t>
      </w:r>
      <w:r w:rsidR="00D12945" w:rsidRPr="00EE13EF">
        <w:rPr>
          <w:sz w:val="28"/>
          <w:szCs w:val="28"/>
        </w:rPr>
        <w:t>вля</w:t>
      </w:r>
      <w:r w:rsidR="00985214" w:rsidRPr="00EE13EF">
        <w:rPr>
          <w:sz w:val="28"/>
          <w:szCs w:val="28"/>
        </w:rPr>
        <w:t>ю</w:t>
      </w:r>
      <w:r w:rsidR="00D12945" w:rsidRPr="00EE13EF">
        <w:rPr>
          <w:sz w:val="28"/>
          <w:szCs w:val="28"/>
        </w:rPr>
        <w:t xml:space="preserve">тся результатом работы по формированию навыка письма под диктовку у детей с </w:t>
      </w:r>
      <w:r w:rsidR="00E9382A" w:rsidRPr="00EE13EF">
        <w:rPr>
          <w:sz w:val="28"/>
          <w:szCs w:val="28"/>
        </w:rPr>
        <w:t>задержкой психического здоровья, расстройствами аутистического спектра, интеллектуальными нарушениями.</w:t>
      </w:r>
      <w:r w:rsidR="00D12945" w:rsidRPr="00EE13EF">
        <w:rPr>
          <w:sz w:val="28"/>
          <w:szCs w:val="28"/>
        </w:rPr>
        <w:t xml:space="preserve"> </w:t>
      </w:r>
      <w:r w:rsidR="00985214" w:rsidRPr="00EE13EF">
        <w:rPr>
          <w:sz w:val="28"/>
          <w:szCs w:val="28"/>
        </w:rPr>
        <w:t>М</w:t>
      </w:r>
      <w:r w:rsidR="00D12945" w:rsidRPr="00EE13EF">
        <w:rPr>
          <w:sz w:val="28"/>
          <w:szCs w:val="28"/>
        </w:rPr>
        <w:t>атериалы предназначены для учителей-дефектологов, учителей начальных классов, педагогов, тьюторов и других специалистов, работающих с детьми с ограниченными возможностями здоровья.</w:t>
      </w:r>
      <w:r w:rsidR="00B828D1" w:rsidRPr="00EE13EF">
        <w:rPr>
          <w:sz w:val="28"/>
          <w:szCs w:val="28"/>
        </w:rPr>
        <w:t xml:space="preserve"> </w:t>
      </w:r>
    </w:p>
    <w:p w14:paraId="050EA247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0E144FEC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1C393313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31FC00AD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00EDE89C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49754CC3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327E18D1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291D983F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45E3A298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0D0CC232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024FE010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172FD440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707770F0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56B02CD0" w14:textId="77777777" w:rsidR="00E02452" w:rsidRDefault="00E02452" w:rsidP="00EE13EF">
      <w:pPr>
        <w:spacing w:line="360" w:lineRule="auto"/>
        <w:jc w:val="center"/>
        <w:rPr>
          <w:sz w:val="28"/>
          <w:szCs w:val="28"/>
        </w:rPr>
      </w:pPr>
    </w:p>
    <w:p w14:paraId="7B66B2E4" w14:textId="77777777" w:rsidR="00E02452" w:rsidRDefault="00E02452" w:rsidP="00EE13EF">
      <w:pPr>
        <w:spacing w:line="360" w:lineRule="auto"/>
        <w:jc w:val="center"/>
        <w:rPr>
          <w:sz w:val="28"/>
          <w:szCs w:val="28"/>
        </w:rPr>
      </w:pPr>
    </w:p>
    <w:p w14:paraId="7F3F5E68" w14:textId="77777777" w:rsidR="00E02452" w:rsidRDefault="00E02452" w:rsidP="00EE13EF">
      <w:pPr>
        <w:spacing w:line="360" w:lineRule="auto"/>
        <w:jc w:val="center"/>
        <w:rPr>
          <w:sz w:val="28"/>
          <w:szCs w:val="28"/>
        </w:rPr>
      </w:pPr>
    </w:p>
    <w:p w14:paraId="06BC9A28" w14:textId="77777777" w:rsidR="00E02452" w:rsidRDefault="00E02452" w:rsidP="00EE13EF">
      <w:pPr>
        <w:spacing w:line="360" w:lineRule="auto"/>
        <w:jc w:val="center"/>
        <w:rPr>
          <w:sz w:val="28"/>
          <w:szCs w:val="28"/>
        </w:rPr>
      </w:pPr>
    </w:p>
    <w:p w14:paraId="24445B53" w14:textId="77777777" w:rsidR="00E02452" w:rsidRDefault="00E02452" w:rsidP="00EE13EF">
      <w:pPr>
        <w:spacing w:line="360" w:lineRule="auto"/>
        <w:jc w:val="center"/>
        <w:rPr>
          <w:sz w:val="28"/>
          <w:szCs w:val="28"/>
        </w:rPr>
      </w:pPr>
    </w:p>
    <w:p w14:paraId="06A061A7" w14:textId="77777777" w:rsidR="00E02452" w:rsidRDefault="00E02452" w:rsidP="00EE13EF">
      <w:pPr>
        <w:spacing w:line="360" w:lineRule="auto"/>
        <w:jc w:val="center"/>
        <w:rPr>
          <w:sz w:val="28"/>
          <w:szCs w:val="28"/>
        </w:rPr>
      </w:pPr>
    </w:p>
    <w:p w14:paraId="0BBE1A30" w14:textId="77777777" w:rsidR="00E02452" w:rsidRDefault="00E02452" w:rsidP="00EE13EF">
      <w:pPr>
        <w:spacing w:line="360" w:lineRule="auto"/>
        <w:jc w:val="center"/>
        <w:rPr>
          <w:sz w:val="28"/>
          <w:szCs w:val="28"/>
        </w:rPr>
      </w:pPr>
    </w:p>
    <w:p w14:paraId="5B06F414" w14:textId="77777777" w:rsidR="00E02452" w:rsidRDefault="00E02452" w:rsidP="00EE13EF">
      <w:pPr>
        <w:spacing w:line="360" w:lineRule="auto"/>
        <w:jc w:val="center"/>
        <w:rPr>
          <w:sz w:val="28"/>
          <w:szCs w:val="28"/>
        </w:rPr>
      </w:pPr>
    </w:p>
    <w:p w14:paraId="4854C179" w14:textId="16FF4BAD" w:rsidR="00D12945" w:rsidRPr="00EE13EF" w:rsidRDefault="00AD23E8" w:rsidP="00EE13EF">
      <w:pPr>
        <w:spacing w:line="360" w:lineRule="auto"/>
        <w:jc w:val="center"/>
        <w:rPr>
          <w:sz w:val="28"/>
          <w:szCs w:val="28"/>
        </w:rPr>
      </w:pPr>
      <w:r w:rsidRPr="00EE13EF">
        <w:rPr>
          <w:sz w:val="28"/>
          <w:szCs w:val="28"/>
        </w:rPr>
        <w:lastRenderedPageBreak/>
        <w:t>СОДЕРЖАНИЕ</w:t>
      </w:r>
    </w:p>
    <w:p w14:paraId="58FBDCA2" w14:textId="514C0A11" w:rsidR="00AD23E8" w:rsidRPr="00EE13EF" w:rsidRDefault="00AD23E8" w:rsidP="00EE13EF">
      <w:pPr>
        <w:spacing w:line="360" w:lineRule="auto"/>
        <w:jc w:val="both"/>
        <w:rPr>
          <w:sz w:val="28"/>
          <w:szCs w:val="28"/>
        </w:rPr>
      </w:pPr>
    </w:p>
    <w:p w14:paraId="5BF4A639" w14:textId="77777777" w:rsidR="00682080" w:rsidRPr="00EE13EF" w:rsidRDefault="00682080" w:rsidP="00EE13EF">
      <w:pPr>
        <w:spacing w:line="360" w:lineRule="auto"/>
        <w:jc w:val="both"/>
        <w:rPr>
          <w:sz w:val="28"/>
          <w:szCs w:val="28"/>
        </w:rPr>
      </w:pPr>
    </w:p>
    <w:p w14:paraId="0A25A1A7" w14:textId="6859DD16" w:rsidR="00AD23E8" w:rsidRPr="00EE13EF" w:rsidRDefault="00D12945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Введение</w:t>
      </w:r>
      <w:r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</w:r>
      <w:r w:rsidR="00AD23E8" w:rsidRPr="00EE13EF">
        <w:rPr>
          <w:sz w:val="28"/>
          <w:szCs w:val="28"/>
        </w:rPr>
        <w:tab/>
        <w:t>4</w:t>
      </w:r>
    </w:p>
    <w:p w14:paraId="1CAC19AC" w14:textId="56F0C618" w:rsidR="00D12945" w:rsidRPr="00EE13EF" w:rsidRDefault="00A46700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1</w:t>
      </w:r>
      <w:r w:rsidR="003525CC" w:rsidRPr="00EE13EF">
        <w:rPr>
          <w:sz w:val="28"/>
          <w:szCs w:val="28"/>
        </w:rPr>
        <w:t xml:space="preserve"> Формирование начальных навыков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</w:p>
    <w:p w14:paraId="1BE3F11E" w14:textId="411AEA82" w:rsidR="000A1F5C" w:rsidRPr="00EE13EF" w:rsidRDefault="003525CC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  <w:t>1.</w:t>
      </w:r>
      <w:r w:rsidR="00A46700" w:rsidRPr="00EE13EF">
        <w:rPr>
          <w:sz w:val="28"/>
          <w:szCs w:val="28"/>
        </w:rPr>
        <w:t xml:space="preserve">1. </w:t>
      </w:r>
      <w:proofErr w:type="spellStart"/>
      <w:r w:rsidRPr="00EE13EF">
        <w:rPr>
          <w:sz w:val="28"/>
          <w:szCs w:val="28"/>
        </w:rPr>
        <w:t>Графомоторные</w:t>
      </w:r>
      <w:proofErr w:type="spellEnd"/>
      <w:r w:rsidRPr="00EE13EF">
        <w:rPr>
          <w:sz w:val="28"/>
          <w:szCs w:val="28"/>
        </w:rPr>
        <w:t xml:space="preserve"> навыки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5</w:t>
      </w:r>
    </w:p>
    <w:p w14:paraId="7BA2F7EE" w14:textId="40A361EE" w:rsidR="000A1F5C" w:rsidRPr="00EE13EF" w:rsidRDefault="003525CC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</w:r>
      <w:r w:rsidR="00A46700" w:rsidRPr="00EE13EF">
        <w:rPr>
          <w:sz w:val="28"/>
          <w:szCs w:val="28"/>
        </w:rPr>
        <w:t>1.</w:t>
      </w:r>
      <w:r w:rsidRPr="00EE13EF">
        <w:rPr>
          <w:sz w:val="28"/>
          <w:szCs w:val="28"/>
        </w:rPr>
        <w:t>2.</w:t>
      </w:r>
      <w:r w:rsidR="00FC5B50" w:rsidRPr="00EE13EF">
        <w:rPr>
          <w:sz w:val="28"/>
          <w:szCs w:val="28"/>
        </w:rPr>
        <w:t xml:space="preserve"> </w:t>
      </w:r>
      <w:r w:rsidRPr="00EE13EF">
        <w:rPr>
          <w:sz w:val="28"/>
          <w:szCs w:val="28"/>
        </w:rPr>
        <w:t>Соотнесение печатных и прописных букв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5</w:t>
      </w:r>
    </w:p>
    <w:p w14:paraId="63280804" w14:textId="6DEC705D" w:rsidR="000A1F5C" w:rsidRPr="00EE13EF" w:rsidRDefault="003525CC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</w:r>
      <w:r w:rsidR="00A46700" w:rsidRPr="00EE13EF">
        <w:rPr>
          <w:sz w:val="28"/>
          <w:szCs w:val="28"/>
        </w:rPr>
        <w:t>1.</w:t>
      </w:r>
      <w:r w:rsidRPr="00EE13EF">
        <w:rPr>
          <w:sz w:val="28"/>
          <w:szCs w:val="28"/>
        </w:rPr>
        <w:t>3. Различие заглавной и строчной буквы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6</w:t>
      </w:r>
    </w:p>
    <w:p w14:paraId="6F2DBD6B" w14:textId="229FA456" w:rsidR="009934F2" w:rsidRPr="00EE13EF" w:rsidRDefault="006F64CB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</w:r>
      <w:r w:rsidR="00A46700" w:rsidRPr="00EE13EF">
        <w:rPr>
          <w:sz w:val="28"/>
          <w:szCs w:val="28"/>
        </w:rPr>
        <w:t>1.</w:t>
      </w:r>
      <w:r w:rsidRPr="00EE13EF">
        <w:rPr>
          <w:sz w:val="28"/>
          <w:szCs w:val="28"/>
        </w:rPr>
        <w:t xml:space="preserve">4. Понимание обращенной речи 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7</w:t>
      </w:r>
    </w:p>
    <w:p w14:paraId="4FF2ABF1" w14:textId="794CE2F9" w:rsidR="000A1F5C" w:rsidRPr="00EE13EF" w:rsidRDefault="00682080" w:rsidP="00EE13EF">
      <w:pPr>
        <w:spacing w:line="360" w:lineRule="auto"/>
        <w:ind w:firstLine="708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</w:r>
      <w:r w:rsidRPr="00EE13EF">
        <w:rPr>
          <w:sz w:val="28"/>
          <w:szCs w:val="28"/>
        </w:rPr>
        <w:tab/>
      </w:r>
      <w:r w:rsidRPr="00EE13EF">
        <w:rPr>
          <w:sz w:val="28"/>
          <w:szCs w:val="28"/>
        </w:rPr>
        <w:tab/>
      </w:r>
      <w:r w:rsidRPr="00EE13EF">
        <w:rPr>
          <w:sz w:val="28"/>
          <w:szCs w:val="28"/>
        </w:rPr>
        <w:tab/>
      </w:r>
      <w:r w:rsidRPr="00EE13EF">
        <w:rPr>
          <w:sz w:val="28"/>
          <w:szCs w:val="28"/>
        </w:rPr>
        <w:tab/>
      </w:r>
      <w:r w:rsidRPr="00EE13EF">
        <w:rPr>
          <w:sz w:val="28"/>
          <w:szCs w:val="28"/>
        </w:rPr>
        <w:tab/>
      </w:r>
    </w:p>
    <w:p w14:paraId="43AA2840" w14:textId="790F0511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5E63E16F" w14:textId="1A7E575B" w:rsidR="000A1F5C" w:rsidRPr="00EE13EF" w:rsidRDefault="00A46700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2</w:t>
      </w:r>
      <w:r w:rsidR="006F64CB" w:rsidRPr="00EE13EF">
        <w:rPr>
          <w:sz w:val="28"/>
          <w:szCs w:val="28"/>
        </w:rPr>
        <w:t xml:space="preserve"> </w:t>
      </w:r>
      <w:r w:rsidR="00261B17" w:rsidRPr="00EE13EF">
        <w:rPr>
          <w:sz w:val="28"/>
          <w:szCs w:val="28"/>
        </w:rPr>
        <w:t>Алгоритм формирования навыка письма п</w:t>
      </w:r>
      <w:r w:rsidR="006F64CB" w:rsidRPr="00EE13EF">
        <w:rPr>
          <w:sz w:val="28"/>
          <w:szCs w:val="28"/>
        </w:rPr>
        <w:t>од диктовку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</w:p>
    <w:p w14:paraId="0D9193BE" w14:textId="15AC6D0F" w:rsidR="000A1F5C" w:rsidRPr="00EE13EF" w:rsidRDefault="006F64CB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</w:r>
      <w:r w:rsidR="00A46700" w:rsidRPr="00EE13EF">
        <w:rPr>
          <w:sz w:val="28"/>
          <w:szCs w:val="28"/>
        </w:rPr>
        <w:t>2.</w:t>
      </w:r>
      <w:r w:rsidRPr="00EE13EF">
        <w:rPr>
          <w:sz w:val="28"/>
          <w:szCs w:val="28"/>
        </w:rPr>
        <w:t>1.</w:t>
      </w:r>
      <w:r w:rsidR="00FC5B50" w:rsidRPr="00EE13EF">
        <w:rPr>
          <w:sz w:val="28"/>
          <w:szCs w:val="28"/>
        </w:rPr>
        <w:t xml:space="preserve"> </w:t>
      </w:r>
      <w:r w:rsidR="00AD23E8" w:rsidRPr="00EE13EF">
        <w:rPr>
          <w:sz w:val="28"/>
          <w:szCs w:val="28"/>
        </w:rPr>
        <w:t>Письмо под диктовку отдельных букв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7</w:t>
      </w:r>
    </w:p>
    <w:p w14:paraId="6644C694" w14:textId="12E0A302" w:rsidR="000A1F5C" w:rsidRPr="00EE13EF" w:rsidRDefault="00AD23E8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</w:r>
      <w:r w:rsidR="00A46700" w:rsidRPr="00EE13EF">
        <w:rPr>
          <w:sz w:val="28"/>
          <w:szCs w:val="28"/>
        </w:rPr>
        <w:t>2.</w:t>
      </w:r>
      <w:r w:rsidRPr="00EE13EF">
        <w:rPr>
          <w:sz w:val="28"/>
          <w:szCs w:val="28"/>
        </w:rPr>
        <w:t>2. Письмо под диктовку заглавной и строчной буквы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8</w:t>
      </w:r>
    </w:p>
    <w:p w14:paraId="7B5C1032" w14:textId="4EDA2CF0" w:rsidR="000A1F5C" w:rsidRPr="00EE13EF" w:rsidRDefault="00AD23E8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</w:r>
      <w:r w:rsidR="00A46700" w:rsidRPr="00EE13EF">
        <w:rPr>
          <w:sz w:val="28"/>
          <w:szCs w:val="28"/>
        </w:rPr>
        <w:t>2.</w:t>
      </w:r>
      <w:r w:rsidRPr="00EE13EF">
        <w:rPr>
          <w:sz w:val="28"/>
          <w:szCs w:val="28"/>
        </w:rPr>
        <w:t>3. Письмо под диктовку слогов и простых слов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9</w:t>
      </w:r>
    </w:p>
    <w:p w14:paraId="3C795F01" w14:textId="22FAC948" w:rsidR="000A1F5C" w:rsidRPr="00EE13EF" w:rsidRDefault="00AD23E8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</w:r>
      <w:r w:rsidR="00A46700" w:rsidRPr="00EE13EF">
        <w:rPr>
          <w:sz w:val="28"/>
          <w:szCs w:val="28"/>
        </w:rPr>
        <w:t>2.</w:t>
      </w:r>
      <w:r w:rsidRPr="00EE13EF">
        <w:rPr>
          <w:sz w:val="28"/>
          <w:szCs w:val="28"/>
        </w:rPr>
        <w:t>4. Письмо под диктовку слов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9</w:t>
      </w:r>
    </w:p>
    <w:p w14:paraId="5256696B" w14:textId="079603D7" w:rsidR="000A1F5C" w:rsidRPr="00EE13EF" w:rsidRDefault="00AD23E8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ab/>
      </w:r>
      <w:r w:rsidR="00A46700" w:rsidRPr="00EE13EF">
        <w:rPr>
          <w:sz w:val="28"/>
          <w:szCs w:val="28"/>
        </w:rPr>
        <w:t>2.</w:t>
      </w:r>
      <w:r w:rsidRPr="00EE13EF">
        <w:rPr>
          <w:sz w:val="28"/>
          <w:szCs w:val="28"/>
        </w:rPr>
        <w:t>5. Письмо под диктовку предложений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10</w:t>
      </w:r>
    </w:p>
    <w:p w14:paraId="028F4F1C" w14:textId="4EDA92A7" w:rsidR="00AD23E8" w:rsidRPr="00EE13EF" w:rsidRDefault="00AD23E8" w:rsidP="00EE13EF">
      <w:pPr>
        <w:spacing w:line="360" w:lineRule="auto"/>
        <w:jc w:val="both"/>
        <w:rPr>
          <w:sz w:val="28"/>
          <w:szCs w:val="28"/>
        </w:rPr>
      </w:pPr>
    </w:p>
    <w:p w14:paraId="3238F453" w14:textId="188971F7" w:rsidR="00AD23E8" w:rsidRPr="00EE13EF" w:rsidRDefault="00AD23E8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Заключение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12</w:t>
      </w:r>
    </w:p>
    <w:p w14:paraId="36A8DD70" w14:textId="0743F2E0" w:rsidR="00AD23E8" w:rsidRPr="00EE13EF" w:rsidRDefault="00AD23E8" w:rsidP="00EE13EF">
      <w:pPr>
        <w:spacing w:line="360" w:lineRule="auto"/>
        <w:jc w:val="both"/>
        <w:rPr>
          <w:sz w:val="28"/>
          <w:szCs w:val="28"/>
        </w:rPr>
      </w:pPr>
    </w:p>
    <w:p w14:paraId="54C91F0A" w14:textId="6B7C3634" w:rsidR="00AD23E8" w:rsidRPr="00EE13EF" w:rsidRDefault="00AD23E8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Список литературы</w:t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682080" w:rsidRPr="00EE13EF">
        <w:rPr>
          <w:sz w:val="28"/>
          <w:szCs w:val="28"/>
        </w:rPr>
        <w:tab/>
      </w:r>
      <w:r w:rsidR="00D174C9">
        <w:rPr>
          <w:sz w:val="28"/>
          <w:szCs w:val="28"/>
        </w:rPr>
        <w:t>13</w:t>
      </w:r>
    </w:p>
    <w:p w14:paraId="0761795A" w14:textId="55699362" w:rsidR="000A1F5C" w:rsidRPr="00EE13EF" w:rsidRDefault="00D174C9" w:rsidP="00EE1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14:paraId="6D34D4AA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17AD48E0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177D4B08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68E5116C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70641A04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7BA8EB0A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371478CE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59B27DA6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34804C4F" w14:textId="17937196" w:rsidR="003C5A29" w:rsidRPr="00EE13EF" w:rsidRDefault="00705F52" w:rsidP="00EE13EF">
      <w:pPr>
        <w:spacing w:line="360" w:lineRule="auto"/>
        <w:jc w:val="center"/>
        <w:rPr>
          <w:b/>
          <w:sz w:val="28"/>
          <w:szCs w:val="28"/>
        </w:rPr>
      </w:pPr>
      <w:r w:rsidRPr="00EE13EF">
        <w:rPr>
          <w:b/>
          <w:sz w:val="28"/>
          <w:szCs w:val="28"/>
        </w:rPr>
        <w:lastRenderedPageBreak/>
        <w:t>Введение</w:t>
      </w:r>
    </w:p>
    <w:p w14:paraId="280D0AEA" w14:textId="77777777" w:rsidR="000B60A9" w:rsidRPr="00EE13EF" w:rsidRDefault="000B60A9" w:rsidP="00EE13EF">
      <w:pPr>
        <w:spacing w:line="360" w:lineRule="auto"/>
        <w:ind w:firstLine="708"/>
        <w:jc w:val="both"/>
        <w:rPr>
          <w:sz w:val="28"/>
          <w:szCs w:val="28"/>
        </w:rPr>
      </w:pPr>
    </w:p>
    <w:p w14:paraId="0FC32393" w14:textId="20A6746B" w:rsidR="000B60A9" w:rsidRPr="00EE13EF" w:rsidRDefault="000B60A9" w:rsidP="00EE13EF">
      <w:pPr>
        <w:spacing w:line="360" w:lineRule="auto"/>
        <w:ind w:firstLine="708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В период реализации регионального приоритетного проекта «Создание системы обеспечения равного доступа к образованию детей с ограниченными возможностями здоровья в Воронежской области с учетом их образовательных потребностей и индивидуальных возможностей</w:t>
      </w:r>
      <w:r w:rsidR="00C326B8" w:rsidRPr="00EE13EF">
        <w:rPr>
          <w:sz w:val="28"/>
          <w:szCs w:val="28"/>
        </w:rPr>
        <w:t>» (</w:t>
      </w:r>
      <w:r w:rsidR="00762611" w:rsidRPr="00EE13EF">
        <w:rPr>
          <w:sz w:val="28"/>
          <w:szCs w:val="28"/>
        </w:rPr>
        <w:t xml:space="preserve">«Особенный ребенок») проводилась апробация контрольно-измерительных материалов для проведения МИУД обучающихся с расстройствами аутистического спектра. </w:t>
      </w:r>
    </w:p>
    <w:p w14:paraId="5CE25985" w14:textId="366F100B" w:rsidR="000B60A9" w:rsidRPr="00EE13EF" w:rsidRDefault="009412EA" w:rsidP="00EE13EF">
      <w:pPr>
        <w:spacing w:line="360" w:lineRule="auto"/>
        <w:ind w:firstLine="708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Часть заданий в</w:t>
      </w:r>
      <w:r w:rsidR="00745468" w:rsidRPr="00EE13EF">
        <w:rPr>
          <w:sz w:val="28"/>
          <w:szCs w:val="28"/>
        </w:rPr>
        <w:t xml:space="preserve"> методик</w:t>
      </w:r>
      <w:r w:rsidRPr="00EE13EF">
        <w:rPr>
          <w:sz w:val="28"/>
          <w:szCs w:val="28"/>
        </w:rPr>
        <w:t>е</w:t>
      </w:r>
      <w:r w:rsidR="00745468" w:rsidRPr="00EE13EF">
        <w:rPr>
          <w:sz w:val="28"/>
          <w:szCs w:val="28"/>
        </w:rPr>
        <w:t xml:space="preserve"> оценки минимального и достаточного уровня усвоения предметных результатов по учебному предмету «Русский язык» </w:t>
      </w:r>
      <w:r w:rsidRPr="00EE13EF">
        <w:rPr>
          <w:sz w:val="28"/>
          <w:szCs w:val="28"/>
        </w:rPr>
        <w:t>основаны на навыке письма под диктовку. Данный н</w:t>
      </w:r>
      <w:r w:rsidR="000B60A9" w:rsidRPr="00EE13EF">
        <w:rPr>
          <w:sz w:val="28"/>
          <w:szCs w:val="28"/>
        </w:rPr>
        <w:t>авык является комплексом различных умений и результатом системной работы над группой навыков письма под диктовку отдельных букв, слогов, слов и, наконец, предложений.</w:t>
      </w:r>
    </w:p>
    <w:p w14:paraId="3A27BDED" w14:textId="391D74D2" w:rsidR="00D12945" w:rsidRPr="00EE13EF" w:rsidRDefault="000B60A9" w:rsidP="00EE13EF">
      <w:pPr>
        <w:spacing w:line="360" w:lineRule="auto"/>
        <w:ind w:firstLine="708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Предлагаем</w:t>
      </w:r>
      <w:r w:rsidR="00F0743A" w:rsidRPr="00EE13EF">
        <w:rPr>
          <w:sz w:val="28"/>
          <w:szCs w:val="28"/>
        </w:rPr>
        <w:t>ые рекомендации</w:t>
      </w:r>
      <w:r w:rsidR="00FC089E" w:rsidRPr="00EE13EF">
        <w:rPr>
          <w:sz w:val="28"/>
          <w:szCs w:val="28"/>
        </w:rPr>
        <w:t xml:space="preserve"> </w:t>
      </w:r>
      <w:r w:rsidR="00F0743A" w:rsidRPr="00EE13EF">
        <w:rPr>
          <w:sz w:val="28"/>
          <w:szCs w:val="28"/>
        </w:rPr>
        <w:t>разработаны</w:t>
      </w:r>
      <w:r w:rsidR="00FC089E" w:rsidRPr="00EE13EF">
        <w:rPr>
          <w:sz w:val="28"/>
          <w:szCs w:val="28"/>
        </w:rPr>
        <w:t xml:space="preserve"> в рамках подготовки к проведению МИУД и представля</w:t>
      </w:r>
      <w:r w:rsidR="00F0743A" w:rsidRPr="00EE13EF">
        <w:rPr>
          <w:sz w:val="28"/>
          <w:szCs w:val="28"/>
        </w:rPr>
        <w:t>ю</w:t>
      </w:r>
      <w:r w:rsidR="00FC089E" w:rsidRPr="00EE13EF">
        <w:rPr>
          <w:sz w:val="28"/>
          <w:szCs w:val="28"/>
        </w:rPr>
        <w:t xml:space="preserve">т собой </w:t>
      </w:r>
      <w:r w:rsidRPr="00EE13EF">
        <w:rPr>
          <w:sz w:val="28"/>
          <w:szCs w:val="28"/>
        </w:rPr>
        <w:t xml:space="preserve">алгоритм работы </w:t>
      </w:r>
      <w:r w:rsidR="00F0743A" w:rsidRPr="00EE13EF">
        <w:rPr>
          <w:sz w:val="28"/>
          <w:szCs w:val="28"/>
        </w:rPr>
        <w:t xml:space="preserve">по </w:t>
      </w:r>
      <w:r w:rsidR="00AC22E5" w:rsidRPr="00EE13EF">
        <w:rPr>
          <w:sz w:val="28"/>
          <w:szCs w:val="28"/>
        </w:rPr>
        <w:t>формировани</w:t>
      </w:r>
      <w:r w:rsidR="00F0743A" w:rsidRPr="00EE13EF">
        <w:rPr>
          <w:sz w:val="28"/>
          <w:szCs w:val="28"/>
        </w:rPr>
        <w:t>ю</w:t>
      </w:r>
      <w:r w:rsidR="00AC22E5" w:rsidRPr="00EE13EF">
        <w:rPr>
          <w:sz w:val="28"/>
          <w:szCs w:val="28"/>
        </w:rPr>
        <w:t xml:space="preserve"> </w:t>
      </w:r>
      <w:r w:rsidRPr="00EE13EF">
        <w:rPr>
          <w:sz w:val="28"/>
          <w:szCs w:val="28"/>
        </w:rPr>
        <w:t>навыка письма под диктовку у ребенка с интеллектуальными нарушениями: задержкой психического развития, умственной отсталостью, расстройствами аутистического спектра.</w:t>
      </w:r>
    </w:p>
    <w:p w14:paraId="3A1760D9" w14:textId="09330D3F" w:rsidR="006152ED" w:rsidRPr="00EE13EF" w:rsidRDefault="006152ED" w:rsidP="00EE13EF">
      <w:pPr>
        <w:spacing w:line="360" w:lineRule="auto"/>
        <w:ind w:firstLine="708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В Приложении к рекомендациям приведены </w:t>
      </w:r>
      <w:r w:rsidR="00B009DF" w:rsidRPr="00EE13EF">
        <w:rPr>
          <w:sz w:val="28"/>
          <w:szCs w:val="28"/>
        </w:rPr>
        <w:t xml:space="preserve">взятые из открытых источников сети Интернет </w:t>
      </w:r>
      <w:r w:rsidRPr="00EE13EF">
        <w:rPr>
          <w:sz w:val="28"/>
          <w:szCs w:val="28"/>
        </w:rPr>
        <w:t>примеры упражнений, с помощью которых возможно обучать ребенка письму под диктовку</w:t>
      </w:r>
      <w:r w:rsidR="00B009DF" w:rsidRPr="00EE13EF">
        <w:rPr>
          <w:sz w:val="28"/>
          <w:szCs w:val="28"/>
        </w:rPr>
        <w:t>.</w:t>
      </w:r>
    </w:p>
    <w:p w14:paraId="42ECC543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2A3B726A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2102D4B4" w14:textId="77777777" w:rsidR="00D12945" w:rsidRPr="00EE13EF" w:rsidRDefault="00D12945" w:rsidP="00EE13EF">
      <w:pPr>
        <w:spacing w:line="360" w:lineRule="auto"/>
        <w:jc w:val="both"/>
        <w:rPr>
          <w:sz w:val="28"/>
          <w:szCs w:val="28"/>
        </w:rPr>
      </w:pPr>
    </w:p>
    <w:p w14:paraId="4F0FFB1F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2D159925" w14:textId="77777777" w:rsidR="000A1F5C" w:rsidRPr="00EE13EF" w:rsidRDefault="000A1F5C" w:rsidP="00EE13EF">
      <w:pPr>
        <w:spacing w:line="360" w:lineRule="auto"/>
        <w:jc w:val="both"/>
        <w:rPr>
          <w:sz w:val="28"/>
          <w:szCs w:val="28"/>
        </w:rPr>
      </w:pPr>
    </w:p>
    <w:p w14:paraId="638A5A68" w14:textId="77777777" w:rsidR="008762F0" w:rsidRPr="00EE13EF" w:rsidRDefault="008762F0" w:rsidP="00EE13EF">
      <w:pPr>
        <w:spacing w:line="360" w:lineRule="auto"/>
        <w:jc w:val="both"/>
        <w:rPr>
          <w:sz w:val="28"/>
          <w:szCs w:val="28"/>
        </w:rPr>
      </w:pPr>
    </w:p>
    <w:p w14:paraId="4DBB3673" w14:textId="77777777" w:rsidR="008762F0" w:rsidRPr="00EE13EF" w:rsidRDefault="008762F0" w:rsidP="00EE13EF">
      <w:pPr>
        <w:spacing w:line="360" w:lineRule="auto"/>
        <w:jc w:val="both"/>
        <w:rPr>
          <w:sz w:val="28"/>
          <w:szCs w:val="28"/>
        </w:rPr>
      </w:pPr>
    </w:p>
    <w:p w14:paraId="2224BE7C" w14:textId="77777777" w:rsidR="008762F0" w:rsidRPr="00EE13EF" w:rsidRDefault="008762F0" w:rsidP="00EE13EF">
      <w:pPr>
        <w:spacing w:line="360" w:lineRule="auto"/>
        <w:jc w:val="both"/>
        <w:rPr>
          <w:sz w:val="28"/>
          <w:szCs w:val="28"/>
        </w:rPr>
      </w:pPr>
    </w:p>
    <w:p w14:paraId="70C78B0E" w14:textId="24C6A726" w:rsidR="002104E1" w:rsidRPr="00EE13EF" w:rsidRDefault="00F415B6" w:rsidP="00EE13EF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EE13EF">
        <w:rPr>
          <w:sz w:val="28"/>
          <w:szCs w:val="28"/>
        </w:rPr>
        <w:br w:type="page"/>
      </w:r>
      <w:r w:rsidR="002104E1" w:rsidRPr="00EE13EF">
        <w:rPr>
          <w:b/>
          <w:bCs/>
          <w:sz w:val="28"/>
          <w:szCs w:val="28"/>
        </w:rPr>
        <w:lastRenderedPageBreak/>
        <w:t>Формирование начальных навыков</w:t>
      </w:r>
    </w:p>
    <w:p w14:paraId="740726FB" w14:textId="77777777" w:rsidR="002104E1" w:rsidRPr="00EE13EF" w:rsidRDefault="002104E1" w:rsidP="00EE13EF">
      <w:pPr>
        <w:spacing w:line="360" w:lineRule="auto"/>
        <w:ind w:left="720"/>
        <w:rPr>
          <w:sz w:val="28"/>
          <w:szCs w:val="28"/>
        </w:rPr>
      </w:pPr>
    </w:p>
    <w:p w14:paraId="643351E1" w14:textId="5437990E" w:rsidR="00523558" w:rsidRPr="00EE13EF" w:rsidRDefault="00523558" w:rsidP="00EE13EF">
      <w:pPr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 w:rsidRPr="00EE13EF">
        <w:rPr>
          <w:b/>
          <w:bCs/>
          <w:sz w:val="28"/>
          <w:szCs w:val="28"/>
        </w:rPr>
        <w:t xml:space="preserve">Работа над формированием </w:t>
      </w:r>
      <w:proofErr w:type="spellStart"/>
      <w:r w:rsidRPr="00EE13EF">
        <w:rPr>
          <w:b/>
          <w:bCs/>
          <w:sz w:val="28"/>
          <w:szCs w:val="28"/>
        </w:rPr>
        <w:t>графомоторных</w:t>
      </w:r>
      <w:proofErr w:type="spellEnd"/>
      <w:r w:rsidRPr="00EE13EF">
        <w:rPr>
          <w:b/>
          <w:bCs/>
          <w:sz w:val="28"/>
          <w:szCs w:val="28"/>
        </w:rPr>
        <w:t xml:space="preserve"> навыков</w:t>
      </w:r>
    </w:p>
    <w:p w14:paraId="45793E04" w14:textId="7576C1AB" w:rsidR="00913EDC" w:rsidRPr="00EE13EF" w:rsidRDefault="003D7AFD" w:rsidP="00EE13EF">
      <w:pPr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Формирование </w:t>
      </w:r>
      <w:proofErr w:type="spellStart"/>
      <w:r w:rsidRPr="00EE13EF">
        <w:rPr>
          <w:sz w:val="28"/>
          <w:szCs w:val="28"/>
        </w:rPr>
        <w:t>графомоторных</w:t>
      </w:r>
      <w:proofErr w:type="spellEnd"/>
      <w:r w:rsidRPr="00EE13EF">
        <w:rPr>
          <w:sz w:val="28"/>
          <w:szCs w:val="28"/>
        </w:rPr>
        <w:t xml:space="preserve"> навыков начинается с подготовки </w:t>
      </w:r>
      <w:r w:rsidR="004F0C4E" w:rsidRPr="00EE13EF">
        <w:rPr>
          <w:sz w:val="28"/>
          <w:szCs w:val="28"/>
        </w:rPr>
        <w:t xml:space="preserve">подходящего для ребенка учебного материала. </w:t>
      </w:r>
      <w:r w:rsidR="006C604B" w:rsidRPr="00EE13EF">
        <w:rPr>
          <w:sz w:val="28"/>
          <w:szCs w:val="28"/>
        </w:rPr>
        <w:t xml:space="preserve">Нужно обратить внимание на удобство ручек, которыми </w:t>
      </w:r>
      <w:r w:rsidR="00504401" w:rsidRPr="00EE13EF">
        <w:rPr>
          <w:sz w:val="28"/>
          <w:szCs w:val="28"/>
        </w:rPr>
        <w:t>будет учиться писать</w:t>
      </w:r>
      <w:r w:rsidR="006C604B" w:rsidRPr="00EE13EF">
        <w:rPr>
          <w:sz w:val="28"/>
          <w:szCs w:val="28"/>
        </w:rPr>
        <w:t xml:space="preserve"> ребенок</w:t>
      </w:r>
      <w:r w:rsidR="00504401" w:rsidRPr="00EE13EF">
        <w:rPr>
          <w:sz w:val="28"/>
          <w:szCs w:val="28"/>
        </w:rPr>
        <w:t>. П</w:t>
      </w:r>
      <w:r w:rsidR="004F0C4E" w:rsidRPr="00EE13EF">
        <w:rPr>
          <w:sz w:val="28"/>
          <w:szCs w:val="28"/>
        </w:rPr>
        <w:t>ри необ</w:t>
      </w:r>
      <w:r w:rsidR="00504401" w:rsidRPr="00EE13EF">
        <w:rPr>
          <w:sz w:val="28"/>
          <w:szCs w:val="28"/>
        </w:rPr>
        <w:t>ходимости используются дополнительные приспособления для удерживания пишущего инструмента и правильного трехпальцевого захвата</w:t>
      </w:r>
      <w:r w:rsidR="006462A4" w:rsidRPr="00EE13EF">
        <w:rPr>
          <w:sz w:val="28"/>
          <w:szCs w:val="28"/>
        </w:rPr>
        <w:t xml:space="preserve">, также используются различные трафареты и </w:t>
      </w:r>
      <w:proofErr w:type="spellStart"/>
      <w:r w:rsidR="002E04C7" w:rsidRPr="00EE13EF">
        <w:rPr>
          <w:sz w:val="28"/>
          <w:szCs w:val="28"/>
        </w:rPr>
        <w:t>графомоторные</w:t>
      </w:r>
      <w:proofErr w:type="spellEnd"/>
      <w:r w:rsidR="002E04C7" w:rsidRPr="00EE13EF">
        <w:rPr>
          <w:sz w:val="28"/>
          <w:szCs w:val="28"/>
        </w:rPr>
        <w:t xml:space="preserve"> </w:t>
      </w:r>
      <w:r w:rsidR="006462A4" w:rsidRPr="00EE13EF">
        <w:rPr>
          <w:sz w:val="28"/>
          <w:szCs w:val="28"/>
        </w:rPr>
        <w:t>тренажеры</w:t>
      </w:r>
      <w:r w:rsidR="002E04C7" w:rsidRPr="00EE13EF">
        <w:rPr>
          <w:sz w:val="28"/>
          <w:szCs w:val="28"/>
        </w:rPr>
        <w:t>.</w:t>
      </w:r>
    </w:p>
    <w:p w14:paraId="50E356FE" w14:textId="77777777" w:rsidR="00A04042" w:rsidRPr="00EE13EF" w:rsidRDefault="006C604B" w:rsidP="00EE13EF">
      <w:pPr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На начальном этапе</w:t>
      </w:r>
      <w:r w:rsidR="00913EDC" w:rsidRPr="00EE13EF">
        <w:rPr>
          <w:sz w:val="28"/>
          <w:szCs w:val="28"/>
        </w:rPr>
        <w:t xml:space="preserve">, если нажим у ребенка очень слабый, </w:t>
      </w:r>
      <w:r w:rsidRPr="00EE13EF">
        <w:rPr>
          <w:sz w:val="28"/>
          <w:szCs w:val="28"/>
        </w:rPr>
        <w:t xml:space="preserve">можно </w:t>
      </w:r>
      <w:r w:rsidR="00913EDC" w:rsidRPr="00EE13EF">
        <w:rPr>
          <w:sz w:val="28"/>
          <w:szCs w:val="28"/>
        </w:rPr>
        <w:t>предложить ему</w:t>
      </w:r>
      <w:r w:rsidRPr="00EE13EF">
        <w:rPr>
          <w:sz w:val="28"/>
          <w:szCs w:val="28"/>
        </w:rPr>
        <w:t xml:space="preserve"> трехгранные карандаши или ручки</w:t>
      </w:r>
      <w:r w:rsidR="00504401" w:rsidRPr="00EE13EF">
        <w:rPr>
          <w:sz w:val="28"/>
          <w:szCs w:val="28"/>
        </w:rPr>
        <w:t>, они, как правило, большего диаметра</w:t>
      </w:r>
      <w:r w:rsidR="00630952" w:rsidRPr="00EE13EF">
        <w:rPr>
          <w:sz w:val="28"/>
          <w:szCs w:val="28"/>
        </w:rPr>
        <w:t xml:space="preserve"> и более удобны</w:t>
      </w:r>
      <w:r w:rsidR="00913EDC" w:rsidRPr="00EE13EF">
        <w:rPr>
          <w:sz w:val="28"/>
          <w:szCs w:val="28"/>
        </w:rPr>
        <w:t xml:space="preserve">. Также можно использовать мягкий карандаш или фломастер, </w:t>
      </w:r>
      <w:r w:rsidR="00504401" w:rsidRPr="00EE13EF">
        <w:rPr>
          <w:sz w:val="28"/>
          <w:szCs w:val="28"/>
        </w:rPr>
        <w:t>не требую</w:t>
      </w:r>
      <w:r w:rsidR="00913EDC" w:rsidRPr="00EE13EF">
        <w:rPr>
          <w:sz w:val="28"/>
          <w:szCs w:val="28"/>
        </w:rPr>
        <w:t>щие</w:t>
      </w:r>
      <w:r w:rsidR="00504401" w:rsidRPr="00EE13EF">
        <w:rPr>
          <w:sz w:val="28"/>
          <w:szCs w:val="28"/>
        </w:rPr>
        <w:t xml:space="preserve"> плотного нажима</w:t>
      </w:r>
      <w:r w:rsidRPr="00EE13EF">
        <w:rPr>
          <w:sz w:val="28"/>
          <w:szCs w:val="28"/>
        </w:rPr>
        <w:t>.</w:t>
      </w:r>
      <w:r w:rsidR="00630952" w:rsidRPr="00EE13EF">
        <w:rPr>
          <w:sz w:val="28"/>
          <w:szCs w:val="28"/>
        </w:rPr>
        <w:t xml:space="preserve"> Если у обучающегося очень сильный нажим, то необходимо учить ребенка расслаблять пальцы, здесь может помочь массаж су-</w:t>
      </w:r>
      <w:proofErr w:type="spellStart"/>
      <w:r w:rsidR="00630952" w:rsidRPr="00EE13EF">
        <w:rPr>
          <w:sz w:val="28"/>
          <w:szCs w:val="28"/>
        </w:rPr>
        <w:t>джок</w:t>
      </w:r>
      <w:proofErr w:type="spellEnd"/>
      <w:r w:rsidR="00630952" w:rsidRPr="00EE13EF">
        <w:rPr>
          <w:sz w:val="28"/>
          <w:szCs w:val="28"/>
        </w:rPr>
        <w:t xml:space="preserve"> или пальчиковые гимнастики. </w:t>
      </w:r>
    </w:p>
    <w:p w14:paraId="209E4D0D" w14:textId="05DB80A8" w:rsidR="006C604B" w:rsidRPr="00EE13EF" w:rsidRDefault="00630952" w:rsidP="00EE13EF">
      <w:pPr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При тренировке письма на начальном этапе удобно использовать ламинированные карточки, с которых легко стереть сделанные фломастером пометки и использовать их для оттачивания навыка при многоразовом повторении.</w:t>
      </w:r>
    </w:p>
    <w:p w14:paraId="397EEE32" w14:textId="77777777" w:rsidR="006152ED" w:rsidRPr="00EE13EF" w:rsidRDefault="00B828D1" w:rsidP="00EE13EF">
      <w:pPr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Развитие навыков мелкой моторики н</w:t>
      </w:r>
      <w:r w:rsidR="00F415B6" w:rsidRPr="00EE13EF">
        <w:rPr>
          <w:sz w:val="28"/>
          <w:szCs w:val="28"/>
        </w:rPr>
        <w:t>а начальном этапе подразумевает</w:t>
      </w:r>
      <w:r w:rsidR="00523558" w:rsidRPr="00EE13EF">
        <w:rPr>
          <w:sz w:val="28"/>
          <w:szCs w:val="28"/>
        </w:rPr>
        <w:t xml:space="preserve"> </w:t>
      </w:r>
      <w:r w:rsidRPr="00EE13EF">
        <w:rPr>
          <w:sz w:val="28"/>
          <w:szCs w:val="28"/>
        </w:rPr>
        <w:t>у</w:t>
      </w:r>
      <w:r w:rsidR="00032874" w:rsidRPr="00EE13EF">
        <w:rPr>
          <w:sz w:val="28"/>
          <w:szCs w:val="28"/>
        </w:rPr>
        <w:t xml:space="preserve">мение обводить по точкам </w:t>
      </w:r>
      <w:r w:rsidR="00B01800" w:rsidRPr="00EE13EF">
        <w:rPr>
          <w:sz w:val="28"/>
          <w:szCs w:val="28"/>
        </w:rPr>
        <w:t xml:space="preserve">линии, </w:t>
      </w:r>
      <w:r w:rsidR="00032874" w:rsidRPr="00EE13EF">
        <w:rPr>
          <w:sz w:val="28"/>
          <w:szCs w:val="28"/>
        </w:rPr>
        <w:t>элементы пр</w:t>
      </w:r>
      <w:r w:rsidR="00523558" w:rsidRPr="00EE13EF">
        <w:rPr>
          <w:sz w:val="28"/>
          <w:szCs w:val="28"/>
        </w:rPr>
        <w:t>описных букв</w:t>
      </w:r>
      <w:r w:rsidR="00A04042" w:rsidRPr="00EE13EF">
        <w:rPr>
          <w:sz w:val="28"/>
          <w:szCs w:val="28"/>
        </w:rPr>
        <w:t>,</w:t>
      </w:r>
      <w:r w:rsidR="00B01800" w:rsidRPr="00EE13EF">
        <w:rPr>
          <w:sz w:val="28"/>
          <w:szCs w:val="28"/>
        </w:rPr>
        <w:t xml:space="preserve"> фигур</w:t>
      </w:r>
      <w:r w:rsidR="00A04042" w:rsidRPr="00EE13EF">
        <w:rPr>
          <w:sz w:val="28"/>
          <w:szCs w:val="28"/>
        </w:rPr>
        <w:t xml:space="preserve"> и орнаментов различной сложности</w:t>
      </w:r>
      <w:r w:rsidR="00032874" w:rsidRPr="00EE13EF">
        <w:rPr>
          <w:sz w:val="28"/>
          <w:szCs w:val="28"/>
        </w:rPr>
        <w:t>.</w:t>
      </w:r>
      <w:r w:rsidR="006C604B" w:rsidRPr="00EE13EF">
        <w:rPr>
          <w:sz w:val="28"/>
          <w:szCs w:val="28"/>
        </w:rPr>
        <w:t xml:space="preserve"> </w:t>
      </w:r>
    </w:p>
    <w:p w14:paraId="5A06DCC3" w14:textId="257EFE5F" w:rsidR="008B0DAD" w:rsidRPr="00EE13EF" w:rsidRDefault="003525CC" w:rsidP="00EE13EF">
      <w:pPr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E13EF">
        <w:rPr>
          <w:b/>
          <w:bCs/>
          <w:sz w:val="28"/>
          <w:szCs w:val="28"/>
        </w:rPr>
        <w:t>Соотнесение</w:t>
      </w:r>
      <w:r w:rsidR="00032874" w:rsidRPr="00EE13EF">
        <w:rPr>
          <w:b/>
          <w:bCs/>
          <w:sz w:val="28"/>
          <w:szCs w:val="28"/>
        </w:rPr>
        <w:t xml:space="preserve"> печатных и прописных букв русского алфавита</w:t>
      </w:r>
    </w:p>
    <w:p w14:paraId="1F9B0515" w14:textId="1A12F980" w:rsidR="00297E5B" w:rsidRPr="00EE13EF" w:rsidRDefault="008B0DAD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Разумеется, перед обучением ребенка письму под диктовку, он должен знать печатные буквы русского алфавита. Также необходимо сформировать верное соотнесение печатных и прописных букв.</w:t>
      </w:r>
      <w:r w:rsidR="00297E5B" w:rsidRPr="00EE13EF">
        <w:rPr>
          <w:sz w:val="28"/>
          <w:szCs w:val="28"/>
        </w:rPr>
        <w:t xml:space="preserve"> Их можно выучить с ребенком по 1 букве методом наложения прописной буквы на печатную. Повторяя в каждом следующем занятии букву, пройденную ранее. Например: перед учеником алфавит с печатными буквами, учитель говорит, «Смотри, вот буква </w:t>
      </w:r>
      <w:r w:rsidR="00297E5B" w:rsidRPr="00EE13EF">
        <w:rPr>
          <w:sz w:val="28"/>
          <w:szCs w:val="28"/>
        </w:rPr>
        <w:lastRenderedPageBreak/>
        <w:t>А (печатная), а вот как пишется эта буква (учитель показывает прописную А)». Затем говорит обучающемуся «найди букву А» и дает карточку с прописной буквой, чтобы ребенок положил ее самостоятельно. Далее учим все остальные буквы. Желательно, чтобы в алфавите (и печатном и прописном) заглавные и строчные буквы стояли рядом.</w:t>
      </w:r>
      <w:r w:rsidR="005F436D" w:rsidRPr="00EE13EF">
        <w:rPr>
          <w:sz w:val="28"/>
          <w:szCs w:val="28"/>
        </w:rPr>
        <w:t xml:space="preserve"> Закрепляем </w:t>
      </w:r>
      <w:r w:rsidR="005D798F" w:rsidRPr="00EE13EF">
        <w:rPr>
          <w:sz w:val="28"/>
          <w:szCs w:val="28"/>
        </w:rPr>
        <w:t>соотнесение печатных и прописных букв играя в дидактические игры: «Найди букву», «где спряталась буква?»</w:t>
      </w:r>
    </w:p>
    <w:p w14:paraId="64FA582C" w14:textId="2883D07E" w:rsidR="005D798F" w:rsidRPr="00EE13EF" w:rsidRDefault="005D798F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Возможные трудности:</w:t>
      </w:r>
    </w:p>
    <w:p w14:paraId="63E23AD4" w14:textId="50984B31" w:rsidR="005D798F" w:rsidRPr="00EE13EF" w:rsidRDefault="005D798F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 - обучающийся постоянно ошибается на нескольких (одной и той же) буквах.</w:t>
      </w:r>
    </w:p>
    <w:p w14:paraId="2AA9B148" w14:textId="58C6E2E9" w:rsidR="008E532F" w:rsidRPr="00EE13EF" w:rsidRDefault="005D798F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E13EF">
        <w:rPr>
          <w:sz w:val="28"/>
          <w:szCs w:val="28"/>
        </w:rPr>
        <w:t xml:space="preserve">Выписываем себе буквы, в которых ошибается ребенок и </w:t>
      </w:r>
      <w:r w:rsidR="00791713" w:rsidRPr="00EE13EF">
        <w:rPr>
          <w:sz w:val="28"/>
          <w:szCs w:val="28"/>
        </w:rPr>
        <w:t>работаем только с ними и несколькими другими буквами, которые ученик хорошо знает. Сначала будет полезно представить букву, с которой возникают сложности в различных физических состояниях – слепить из пластилина, сложить из конструктора, нарисовать и другое. Затем положить перед ребенком карточку с изображением хорошо знакомой печатной буквы, и буквы, которая дается тяжело. Учитель дает карточку с изображением прописной знакомой буквы и говорит «положи, где такая же». Ученик кладет верно, ведь эта буква ему хорошо знакома. Затем дает «трудную букву»</w:t>
      </w:r>
      <w:r w:rsidR="00040A7A" w:rsidRPr="00EE13EF">
        <w:rPr>
          <w:sz w:val="28"/>
          <w:szCs w:val="28"/>
        </w:rPr>
        <w:t xml:space="preserve"> и говорит «где такая же?» Ребенок снова кладет верно, ведь выбора у него нет. Затем можно поиграть со знакомыми буквами и той, которая дается тяжело.</w:t>
      </w:r>
      <w:r w:rsidR="006F64CB" w:rsidRPr="00EE13EF">
        <w:rPr>
          <w:sz w:val="28"/>
          <w:szCs w:val="28"/>
        </w:rPr>
        <w:t xml:space="preserve"> Таким образом можно охватить все буквы, с которыми возникали трудности.</w:t>
      </w:r>
      <w:r w:rsidR="00A0198E" w:rsidRPr="00EE13EF">
        <w:rPr>
          <w:sz w:val="28"/>
          <w:szCs w:val="28"/>
        </w:rPr>
        <w:t xml:space="preserve"> Через некоторое время ребенок достаточно хорошо запоминает прописные буквы и </w:t>
      </w:r>
      <w:r w:rsidR="006F64CB" w:rsidRPr="00EE13EF">
        <w:rPr>
          <w:sz w:val="28"/>
          <w:szCs w:val="28"/>
        </w:rPr>
        <w:t>проблем</w:t>
      </w:r>
      <w:r w:rsidR="00A0198E" w:rsidRPr="00EE13EF">
        <w:rPr>
          <w:sz w:val="28"/>
          <w:szCs w:val="28"/>
        </w:rPr>
        <w:t xml:space="preserve"> далее не возникает.</w:t>
      </w:r>
      <w:r w:rsidR="008E532F" w:rsidRPr="00EE13EF">
        <w:rPr>
          <w:sz w:val="28"/>
          <w:szCs w:val="28"/>
        </w:rPr>
        <w:t xml:space="preserve"> С примерным материалом для работы можно ознакомиться в прил</w:t>
      </w:r>
      <w:r w:rsidR="00901E70">
        <w:rPr>
          <w:sz w:val="28"/>
          <w:szCs w:val="28"/>
        </w:rPr>
        <w:t>ожении.</w:t>
      </w:r>
    </w:p>
    <w:p w14:paraId="32D7A60B" w14:textId="750B4DA6" w:rsidR="00032874" w:rsidRPr="00EE13EF" w:rsidRDefault="00032874" w:rsidP="00EE13EF">
      <w:pPr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E13EF">
        <w:rPr>
          <w:b/>
          <w:bCs/>
          <w:sz w:val="28"/>
          <w:szCs w:val="28"/>
        </w:rPr>
        <w:t>Различие заглавной и строчной буквы</w:t>
      </w:r>
    </w:p>
    <w:p w14:paraId="5BC69743" w14:textId="513A6606" w:rsidR="00A617B7" w:rsidRPr="00EE13EF" w:rsidRDefault="00A617B7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Учитель проговаривает с учеником алфавит </w:t>
      </w:r>
      <w:r w:rsidR="00714F67" w:rsidRPr="00EE13EF">
        <w:rPr>
          <w:sz w:val="28"/>
          <w:szCs w:val="28"/>
        </w:rPr>
        <w:t xml:space="preserve">с изображением заглавных и строчных букв, обращая внимание, что есть заглавная (большая) буква и строчная (маленькая). Затем можно сделать два поля «Заглавные(большие) буквы» и «Строчные (маленькие) буквы» и попросить ученика разложить карточки по полям. Также можно поиграть в игру «Дай большую букву, дай </w:t>
      </w:r>
      <w:r w:rsidR="00714F67" w:rsidRPr="00EE13EF">
        <w:rPr>
          <w:sz w:val="28"/>
          <w:szCs w:val="28"/>
        </w:rPr>
        <w:lastRenderedPageBreak/>
        <w:t>маленькую букву» Далее можно взять набор из 10 заглавных букв и попросить ученика положить строчные к заглавным и отметить, где ошибается ребенок.</w:t>
      </w:r>
    </w:p>
    <w:p w14:paraId="4770C6D5" w14:textId="7CD97A78" w:rsidR="00261B17" w:rsidRPr="00EE13EF" w:rsidRDefault="006F64CB" w:rsidP="00EE13E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EE13EF">
        <w:rPr>
          <w:b/>
          <w:bCs/>
          <w:sz w:val="28"/>
          <w:szCs w:val="28"/>
        </w:rPr>
        <w:t xml:space="preserve">Понимание обращенной речи и </w:t>
      </w:r>
      <w:r w:rsidR="00C326B8" w:rsidRPr="00EE13EF">
        <w:rPr>
          <w:b/>
          <w:bCs/>
          <w:sz w:val="28"/>
          <w:szCs w:val="28"/>
        </w:rPr>
        <w:t>с</w:t>
      </w:r>
      <w:r w:rsidR="00032874" w:rsidRPr="00EE13EF">
        <w:rPr>
          <w:b/>
          <w:bCs/>
          <w:sz w:val="28"/>
          <w:szCs w:val="28"/>
        </w:rPr>
        <w:t>формированное умение выполнять простые инструкции</w:t>
      </w:r>
      <w:r w:rsidR="00032874" w:rsidRPr="00EE13EF">
        <w:rPr>
          <w:sz w:val="28"/>
          <w:szCs w:val="28"/>
        </w:rPr>
        <w:t xml:space="preserve"> </w:t>
      </w:r>
    </w:p>
    <w:p w14:paraId="1609B317" w14:textId="3307AFEF" w:rsidR="00032874" w:rsidRPr="00EE13EF" w:rsidRDefault="00C326B8" w:rsidP="00EE13EF">
      <w:pPr>
        <w:spacing w:line="360" w:lineRule="auto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Понимание обращенной речи </w:t>
      </w:r>
      <w:r w:rsidR="00823B4E" w:rsidRPr="00EE13EF">
        <w:rPr>
          <w:sz w:val="28"/>
          <w:szCs w:val="28"/>
        </w:rPr>
        <w:t xml:space="preserve">и сформированное умение выполнять простые инструкции </w:t>
      </w:r>
      <w:r w:rsidRPr="00EE13EF">
        <w:rPr>
          <w:sz w:val="28"/>
          <w:szCs w:val="28"/>
        </w:rPr>
        <w:t xml:space="preserve">очень важно для </w:t>
      </w:r>
      <w:r w:rsidR="00823B4E" w:rsidRPr="00EE13EF">
        <w:rPr>
          <w:sz w:val="28"/>
          <w:szCs w:val="28"/>
        </w:rPr>
        <w:t>формирования учебного поведения.</w:t>
      </w:r>
      <w:r w:rsidR="00402202" w:rsidRPr="00EE13EF">
        <w:rPr>
          <w:sz w:val="28"/>
          <w:szCs w:val="28"/>
        </w:rPr>
        <w:t xml:space="preserve"> Это навык можно закреплять в естественной среде дома, на прогулке. Можно создавать игровые ситуации с просьбами «дай куклу», «поставь машину в гараж».</w:t>
      </w:r>
      <w:r w:rsidR="00D71067" w:rsidRPr="00EE13EF">
        <w:rPr>
          <w:sz w:val="28"/>
          <w:szCs w:val="28"/>
        </w:rPr>
        <w:t xml:space="preserve"> </w:t>
      </w:r>
      <w:r w:rsidR="00823B4E" w:rsidRPr="00EE13EF">
        <w:rPr>
          <w:sz w:val="28"/>
          <w:szCs w:val="28"/>
        </w:rPr>
        <w:t>На фронтальных занятиях н</w:t>
      </w:r>
      <w:r w:rsidR="00D71067" w:rsidRPr="00EE13EF">
        <w:rPr>
          <w:sz w:val="28"/>
          <w:szCs w:val="28"/>
        </w:rPr>
        <w:t>еобходимо</w:t>
      </w:r>
      <w:r w:rsidR="00402202" w:rsidRPr="00EE13EF">
        <w:rPr>
          <w:sz w:val="28"/>
          <w:szCs w:val="28"/>
        </w:rPr>
        <w:t>, чтобы ребенок следовал простым инструкциям учителя «открой учебник», «возьми ручку» и другим.</w:t>
      </w:r>
      <w:r w:rsidR="00D71067" w:rsidRPr="00EE13EF">
        <w:rPr>
          <w:sz w:val="28"/>
          <w:szCs w:val="28"/>
        </w:rPr>
        <w:t xml:space="preserve"> При сформированности этого навыка ребенок без труда обучается письму под диктовку по </w:t>
      </w:r>
      <w:r w:rsidR="00901E70">
        <w:rPr>
          <w:sz w:val="28"/>
          <w:szCs w:val="28"/>
        </w:rPr>
        <w:t>представленному</w:t>
      </w:r>
      <w:r w:rsidR="00D71067" w:rsidRPr="00EE13EF">
        <w:rPr>
          <w:sz w:val="28"/>
          <w:szCs w:val="28"/>
        </w:rPr>
        <w:t xml:space="preserve"> алгоритму.</w:t>
      </w:r>
    </w:p>
    <w:p w14:paraId="772062B1" w14:textId="307724DA" w:rsidR="000A1F5C" w:rsidRPr="00EE13EF" w:rsidRDefault="000A1F5C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8F67CEE" w14:textId="081750A3" w:rsidR="00DE6F65" w:rsidRPr="00EE13EF" w:rsidRDefault="003C5A29" w:rsidP="00EE13EF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EE13EF">
        <w:rPr>
          <w:b/>
          <w:bCs/>
          <w:sz w:val="28"/>
          <w:szCs w:val="28"/>
        </w:rPr>
        <w:t>Алгоритм формирования навыка письма под диктовку</w:t>
      </w:r>
    </w:p>
    <w:p w14:paraId="017D289A" w14:textId="77777777" w:rsidR="003C5A29" w:rsidRPr="00EE13EF" w:rsidRDefault="003C5A29" w:rsidP="00EE13EF">
      <w:pPr>
        <w:spacing w:line="360" w:lineRule="auto"/>
        <w:ind w:left="720"/>
        <w:rPr>
          <w:sz w:val="28"/>
          <w:szCs w:val="28"/>
        </w:rPr>
      </w:pPr>
    </w:p>
    <w:p w14:paraId="78F4C660" w14:textId="77777777" w:rsidR="003C5A29" w:rsidRPr="00EE13EF" w:rsidRDefault="00FE6098" w:rsidP="00EE13EF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E13EF">
        <w:rPr>
          <w:b/>
          <w:sz w:val="28"/>
          <w:szCs w:val="28"/>
        </w:rPr>
        <w:t>П</w:t>
      </w:r>
      <w:r w:rsidR="00DE6F65" w:rsidRPr="00EE13EF">
        <w:rPr>
          <w:b/>
          <w:sz w:val="28"/>
          <w:szCs w:val="28"/>
        </w:rPr>
        <w:t>исьм</w:t>
      </w:r>
      <w:r w:rsidRPr="00EE13EF">
        <w:rPr>
          <w:b/>
          <w:sz w:val="28"/>
          <w:szCs w:val="28"/>
        </w:rPr>
        <w:t>о</w:t>
      </w:r>
      <w:r w:rsidR="00DE6F65" w:rsidRPr="00EE13EF">
        <w:rPr>
          <w:b/>
          <w:sz w:val="28"/>
          <w:szCs w:val="28"/>
        </w:rPr>
        <w:t xml:space="preserve"> под диктовку отдельных букв</w:t>
      </w:r>
    </w:p>
    <w:p w14:paraId="03239865" w14:textId="4E99AFA9" w:rsidR="00C35C8E" w:rsidRPr="00EE13EF" w:rsidRDefault="00DE6F65" w:rsidP="00EE13EF">
      <w:pPr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 </w:t>
      </w:r>
      <w:bookmarkStart w:id="0" w:name="_Hlk109652773"/>
      <w:r w:rsidRPr="00EE13EF">
        <w:rPr>
          <w:sz w:val="28"/>
          <w:szCs w:val="28"/>
        </w:rPr>
        <w:t xml:space="preserve">Перед началом письма проговариваем хором с учениками алфавит, тем самым актуализируя знания. Далее учитель </w:t>
      </w:r>
      <w:r w:rsidR="00C02D1F" w:rsidRPr="00EE13EF">
        <w:rPr>
          <w:sz w:val="28"/>
          <w:szCs w:val="28"/>
        </w:rPr>
        <w:t>произносит: «Я говорю, а вы пише</w:t>
      </w:r>
      <w:r w:rsidRPr="00EE13EF">
        <w:rPr>
          <w:sz w:val="28"/>
          <w:szCs w:val="28"/>
        </w:rPr>
        <w:t xml:space="preserve">те». Педагог говорит обучающимся «пишем букву а», при необходимости подсказывает ученикам, у которых это получается не очень хорошо. Затем «пишем букву д» и так далее. На этом этапе не важно, какую букву будет писать ребенок заглавную или строчную. </w:t>
      </w:r>
      <w:bookmarkEnd w:id="0"/>
      <w:r w:rsidRPr="00EE13EF">
        <w:rPr>
          <w:sz w:val="28"/>
          <w:szCs w:val="28"/>
        </w:rPr>
        <w:t>Если обучающиеся пишут заглавную, не стоит их поправлять. На этом этапе очень важно сформировать умение ученика слышать учителя и писать именно ту букву, которую тот говорит.</w:t>
      </w:r>
      <w:r w:rsidR="00C35C8E" w:rsidRPr="00EE13EF">
        <w:rPr>
          <w:sz w:val="28"/>
          <w:szCs w:val="28"/>
        </w:rPr>
        <w:t xml:space="preserve"> Этот этап может длиться столько, сколько это необходимо для усвоения обучающимся данного навыка</w:t>
      </w:r>
      <w:r w:rsidR="00E82119" w:rsidRPr="00EE13EF">
        <w:rPr>
          <w:sz w:val="28"/>
          <w:szCs w:val="28"/>
        </w:rPr>
        <w:t>.</w:t>
      </w:r>
    </w:p>
    <w:p w14:paraId="079A1DAE" w14:textId="77777777" w:rsidR="00E82119" w:rsidRPr="00EE13EF" w:rsidRDefault="00E82119" w:rsidP="00EE13EF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_Hlk109653324"/>
      <w:r w:rsidRPr="00EE13EF">
        <w:rPr>
          <w:bCs/>
          <w:sz w:val="28"/>
          <w:szCs w:val="28"/>
        </w:rPr>
        <w:t>Возможные трудности:</w:t>
      </w:r>
    </w:p>
    <w:p w14:paraId="3E715E86" w14:textId="77777777" w:rsidR="00E82119" w:rsidRPr="00EE13EF" w:rsidRDefault="00E82119" w:rsidP="00EE13EF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E13EF">
        <w:rPr>
          <w:bCs/>
          <w:sz w:val="28"/>
          <w:szCs w:val="28"/>
        </w:rPr>
        <w:t xml:space="preserve"> - ученик пишет не ту букву, которую говорит учитель</w:t>
      </w:r>
    </w:p>
    <w:p w14:paraId="1E442200" w14:textId="77777777" w:rsidR="00E82119" w:rsidRPr="00EE13EF" w:rsidRDefault="00E82119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Возвращаемся на уровень </w:t>
      </w:r>
      <w:proofErr w:type="spellStart"/>
      <w:r w:rsidRPr="00EE13EF">
        <w:rPr>
          <w:sz w:val="28"/>
          <w:szCs w:val="28"/>
        </w:rPr>
        <w:t>преднавыка</w:t>
      </w:r>
      <w:proofErr w:type="spellEnd"/>
      <w:r w:rsidRPr="00EE13EF">
        <w:rPr>
          <w:sz w:val="28"/>
          <w:szCs w:val="28"/>
        </w:rPr>
        <w:t xml:space="preserve"> знания печатных букв и прописных и их соотнесения. Проверяем, действительно ли хорошо обучающийся </w:t>
      </w:r>
      <w:bookmarkEnd w:id="1"/>
      <w:r w:rsidRPr="00EE13EF">
        <w:rPr>
          <w:sz w:val="28"/>
          <w:szCs w:val="28"/>
        </w:rPr>
        <w:t xml:space="preserve">усвоил </w:t>
      </w:r>
      <w:r w:rsidRPr="00EE13EF">
        <w:rPr>
          <w:sz w:val="28"/>
          <w:szCs w:val="28"/>
        </w:rPr>
        <w:lastRenderedPageBreak/>
        <w:t xml:space="preserve">этот этап. Если трудность сохраняется ИМЕННО при написании, </w:t>
      </w:r>
      <w:r w:rsidR="008364A6" w:rsidRPr="00EE13EF">
        <w:rPr>
          <w:sz w:val="28"/>
          <w:szCs w:val="28"/>
        </w:rPr>
        <w:t>то</w:t>
      </w:r>
      <w:r w:rsidRPr="00EE13EF">
        <w:rPr>
          <w:sz w:val="28"/>
          <w:szCs w:val="28"/>
        </w:rPr>
        <w:t xml:space="preserve"> используем визуальную опору. </w:t>
      </w:r>
      <w:r w:rsidR="008364A6" w:rsidRPr="00EE13EF">
        <w:rPr>
          <w:sz w:val="28"/>
          <w:szCs w:val="28"/>
        </w:rPr>
        <w:t>Учитель говорит «пишем букву а», перед обучающимся лежит алфавит с написанными прописными буквами, учитель, показывая на алфавит спрашивает «какую букву будешь писать?», предполагается, что ребенок укажет верную букву, если этого не произошло, учитель показывает на алфавите верную букву и ученик ее записывает.</w:t>
      </w:r>
    </w:p>
    <w:p w14:paraId="36D910B3" w14:textId="77777777" w:rsidR="00FE6098" w:rsidRPr="00EE13EF" w:rsidRDefault="00FE6098" w:rsidP="00EE13EF">
      <w:pPr>
        <w:tabs>
          <w:tab w:val="num" w:pos="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E13EF">
        <w:rPr>
          <w:bCs/>
          <w:iCs/>
          <w:sz w:val="28"/>
          <w:szCs w:val="28"/>
        </w:rPr>
        <w:t xml:space="preserve"> - ученик ничего не записывает</w:t>
      </w:r>
    </w:p>
    <w:p w14:paraId="40626D6E" w14:textId="77ECA0F1" w:rsidR="00FE6098" w:rsidRPr="00EE13EF" w:rsidRDefault="00FE6098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Возвращаемся на этап </w:t>
      </w:r>
      <w:proofErr w:type="spellStart"/>
      <w:r w:rsidRPr="00EE13EF">
        <w:rPr>
          <w:sz w:val="28"/>
          <w:szCs w:val="28"/>
        </w:rPr>
        <w:t>преднавыка</w:t>
      </w:r>
      <w:proofErr w:type="spellEnd"/>
      <w:r w:rsidRPr="00EE13EF">
        <w:rPr>
          <w:sz w:val="28"/>
          <w:szCs w:val="28"/>
        </w:rPr>
        <w:t xml:space="preserve"> выполнять простые инструкции. </w:t>
      </w:r>
      <w:proofErr w:type="gramStart"/>
      <w:r w:rsidRPr="00EE13EF">
        <w:rPr>
          <w:sz w:val="28"/>
          <w:szCs w:val="28"/>
        </w:rPr>
        <w:t>Возможно</w:t>
      </w:r>
      <w:proofErr w:type="gramEnd"/>
      <w:r w:rsidRPr="00EE13EF">
        <w:rPr>
          <w:sz w:val="28"/>
          <w:szCs w:val="28"/>
        </w:rPr>
        <w:t xml:space="preserve"> данному обучающемуся необходимо чуть больше времени на формирование учебного поведения.</w:t>
      </w:r>
    </w:p>
    <w:p w14:paraId="4BE72853" w14:textId="77777777" w:rsidR="004A15D9" w:rsidRPr="00EE13EF" w:rsidRDefault="004A15D9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0CFCF7" w14:textId="679EBF84" w:rsidR="00DE6F65" w:rsidRPr="00EE13EF" w:rsidRDefault="00FE6098" w:rsidP="00EE13EF">
      <w:pPr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b/>
          <w:sz w:val="28"/>
          <w:szCs w:val="28"/>
        </w:rPr>
      </w:pPr>
      <w:r w:rsidRPr="00EE13EF">
        <w:rPr>
          <w:b/>
          <w:sz w:val="28"/>
          <w:szCs w:val="28"/>
        </w:rPr>
        <w:t>Письмо под диктовку заглавной и строчной буквы</w:t>
      </w:r>
    </w:p>
    <w:p w14:paraId="5C5147B3" w14:textId="67BDD357" w:rsidR="00FE6098" w:rsidRPr="00EE13EF" w:rsidRDefault="00FE6098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Перед началом письма проговариваем хором с учениками алфавит, тем самым актуализируя знания и обращаем внимание, что буквы бывают заглавные и строчные, большие и маленькие. Далее учитель произносит: «Я говорю, а вы пишите». Педагог говорит обучающимся «пишем большую а», интонационно выделяя слово «большую» при необходимости подсказывает ученикам, у которых это получается не очень хорошо. Затем «пишем маленькую букву </w:t>
      </w:r>
      <w:r w:rsidR="005F4D50" w:rsidRPr="00EE13EF">
        <w:rPr>
          <w:sz w:val="28"/>
          <w:szCs w:val="28"/>
        </w:rPr>
        <w:t>«</w:t>
      </w:r>
      <w:r w:rsidRPr="00EE13EF">
        <w:rPr>
          <w:sz w:val="28"/>
          <w:szCs w:val="28"/>
        </w:rPr>
        <w:t xml:space="preserve">д», интонационно выделяя слово «маленькую» и так далее. На этом этапе </w:t>
      </w:r>
      <w:r w:rsidR="00253D45" w:rsidRPr="00EE13EF">
        <w:rPr>
          <w:sz w:val="28"/>
          <w:szCs w:val="28"/>
        </w:rPr>
        <w:t>очень</w:t>
      </w:r>
      <w:r w:rsidRPr="00EE13EF">
        <w:rPr>
          <w:sz w:val="28"/>
          <w:szCs w:val="28"/>
        </w:rPr>
        <w:t xml:space="preserve"> важно, какую букву будет писать ребенок заглавную или строчную.</w:t>
      </w:r>
      <w:r w:rsidR="00253D45" w:rsidRPr="00EE13EF">
        <w:rPr>
          <w:sz w:val="28"/>
          <w:szCs w:val="28"/>
        </w:rPr>
        <w:t xml:space="preserve"> Здесь мы работаем над различением заглавной и строчной букв. В начале работы лучше называть буквы как маленькие и большие, так более понятно для ребенка. Затем называть понятия вместе, то есть «пишем большую, заглавную а», и на последнем этапе чередовать названия «пишем заглавную а, пишем маленькую б», чтобы у ребенка формировались оба эти понятия.</w:t>
      </w:r>
      <w:r w:rsidR="005F4D50" w:rsidRPr="00EE13EF">
        <w:rPr>
          <w:sz w:val="28"/>
          <w:szCs w:val="28"/>
        </w:rPr>
        <w:t xml:space="preserve"> </w:t>
      </w:r>
    </w:p>
    <w:p w14:paraId="3538922B" w14:textId="77777777" w:rsidR="00BE431B" w:rsidRPr="00EE13EF" w:rsidRDefault="00BE431B" w:rsidP="00EE13EF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_Hlk110095615"/>
      <w:r w:rsidRPr="00EE13EF">
        <w:rPr>
          <w:bCs/>
          <w:sz w:val="28"/>
          <w:szCs w:val="28"/>
        </w:rPr>
        <w:t>Возможные трудности:</w:t>
      </w:r>
    </w:p>
    <w:p w14:paraId="564C43ED" w14:textId="77777777" w:rsidR="00BE431B" w:rsidRPr="00EE13EF" w:rsidRDefault="00BE431B" w:rsidP="00EE13EF">
      <w:pPr>
        <w:tabs>
          <w:tab w:val="num" w:pos="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E13EF">
        <w:rPr>
          <w:bCs/>
          <w:sz w:val="28"/>
          <w:szCs w:val="28"/>
        </w:rPr>
        <w:t xml:space="preserve"> - ученик пишет не ту букву, которую говорит учитель</w:t>
      </w:r>
    </w:p>
    <w:bookmarkEnd w:id="2"/>
    <w:p w14:paraId="46D6BFCD" w14:textId="7E02D762" w:rsidR="00BE431B" w:rsidRPr="00EE13EF" w:rsidRDefault="00BE431B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Возвращаемся на уровень </w:t>
      </w:r>
      <w:proofErr w:type="spellStart"/>
      <w:r w:rsidRPr="00EE13EF">
        <w:rPr>
          <w:sz w:val="28"/>
          <w:szCs w:val="28"/>
        </w:rPr>
        <w:t>преднавыка</w:t>
      </w:r>
      <w:proofErr w:type="spellEnd"/>
      <w:r w:rsidRPr="00EE13EF">
        <w:rPr>
          <w:sz w:val="28"/>
          <w:szCs w:val="28"/>
        </w:rPr>
        <w:t xml:space="preserve"> различения заглавной и строчной буквы. Проверяем, действительно ли хорошо обучающийся усвоил эти понятия.</w:t>
      </w:r>
    </w:p>
    <w:p w14:paraId="4E0DC5A2" w14:textId="77777777" w:rsidR="004A15D9" w:rsidRPr="00EE13EF" w:rsidRDefault="004A15D9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88FA1C" w14:textId="60D55214" w:rsidR="005811ED" w:rsidRPr="00EE13EF" w:rsidRDefault="005811ED" w:rsidP="00EE13EF">
      <w:pPr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b/>
          <w:sz w:val="28"/>
          <w:szCs w:val="28"/>
        </w:rPr>
      </w:pPr>
      <w:r w:rsidRPr="00EE13EF">
        <w:rPr>
          <w:b/>
          <w:sz w:val="28"/>
          <w:szCs w:val="28"/>
        </w:rPr>
        <w:lastRenderedPageBreak/>
        <w:t>Письмо под диктовку слогов и простых слов</w:t>
      </w:r>
    </w:p>
    <w:p w14:paraId="1CEFC776" w14:textId="4499E57B" w:rsidR="005811ED" w:rsidRPr="00EE13EF" w:rsidRDefault="005811ED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На этом этапе учитель проговаривает обучающимся различные слоги, которые они записывают. </w:t>
      </w:r>
    </w:p>
    <w:p w14:paraId="35C3B1B1" w14:textId="0BAF1B04" w:rsidR="00E82B6A" w:rsidRPr="00EE13EF" w:rsidRDefault="005811ED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Далее переходим к написанию простых трехбуквенных слов, таких как «мак, сок, сыр, кот» и других.</w:t>
      </w:r>
      <w:r w:rsidR="00412AE9" w:rsidRPr="00EE13EF">
        <w:rPr>
          <w:sz w:val="28"/>
          <w:szCs w:val="28"/>
        </w:rPr>
        <w:t xml:space="preserve"> </w:t>
      </w:r>
      <w:r w:rsidR="00E82B6A" w:rsidRPr="00EE13EF">
        <w:rPr>
          <w:sz w:val="28"/>
          <w:szCs w:val="28"/>
        </w:rPr>
        <w:t xml:space="preserve">На этом этапе важно закрепить правильное соотнесение прописных и печатных букв, чтобы в дальнейшем избежать трудностей. Я рекомендую использовать авторское пособие на уроках или для закрепления учениками дома. </w:t>
      </w:r>
    </w:p>
    <w:p w14:paraId="2F849324" w14:textId="0E081943" w:rsidR="005811ED" w:rsidRPr="00EE13EF" w:rsidRDefault="00412AE9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Параллельно </w:t>
      </w:r>
      <w:r w:rsidR="00EE415A" w:rsidRPr="00EE13EF">
        <w:rPr>
          <w:sz w:val="28"/>
          <w:szCs w:val="28"/>
        </w:rPr>
        <w:t xml:space="preserve">можно </w:t>
      </w:r>
      <w:r w:rsidRPr="00EE13EF">
        <w:rPr>
          <w:sz w:val="28"/>
          <w:szCs w:val="28"/>
        </w:rPr>
        <w:t>работа</w:t>
      </w:r>
      <w:r w:rsidR="00EE415A" w:rsidRPr="00EE13EF">
        <w:rPr>
          <w:sz w:val="28"/>
          <w:szCs w:val="28"/>
        </w:rPr>
        <w:t>ть</w:t>
      </w:r>
      <w:r w:rsidRPr="00EE13EF">
        <w:rPr>
          <w:sz w:val="28"/>
          <w:szCs w:val="28"/>
        </w:rPr>
        <w:t xml:space="preserve"> с навыком написания имен собственных с заглавной буквы.</w:t>
      </w:r>
    </w:p>
    <w:p w14:paraId="0C0D9CA1" w14:textId="77777777" w:rsidR="00412AE9" w:rsidRPr="00EE13EF" w:rsidRDefault="00412AE9" w:rsidP="00EE13EF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3" w:name="_Hlk110096703"/>
      <w:r w:rsidRPr="00EE13EF">
        <w:rPr>
          <w:bCs/>
          <w:sz w:val="28"/>
          <w:szCs w:val="28"/>
        </w:rPr>
        <w:t>Возможные трудности:</w:t>
      </w:r>
    </w:p>
    <w:p w14:paraId="013E8A15" w14:textId="77777777" w:rsidR="00412AE9" w:rsidRPr="00EE13EF" w:rsidRDefault="00412AE9" w:rsidP="00EE13EF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E13EF">
        <w:rPr>
          <w:bCs/>
          <w:sz w:val="28"/>
          <w:szCs w:val="28"/>
        </w:rPr>
        <w:t xml:space="preserve"> - ученик пишет не те слоги, которые говорит учитель</w:t>
      </w:r>
    </w:p>
    <w:bookmarkEnd w:id="3"/>
    <w:p w14:paraId="574406F1" w14:textId="0163BB96" w:rsidR="00412AE9" w:rsidRPr="00EE13EF" w:rsidRDefault="00412AE9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Возвращаемся на уровень написания простых букв. Проверяем, написание всех ли букв ученик усвоил верно. Некоторым детям нужно больше времени на усвоение этого навыка.</w:t>
      </w:r>
    </w:p>
    <w:p w14:paraId="6A2013E6" w14:textId="77777777" w:rsidR="004A15D9" w:rsidRPr="00EE13EF" w:rsidRDefault="004A15D9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7CB380C" w14:textId="4E3F229F" w:rsidR="00412AE9" w:rsidRPr="00EE13EF" w:rsidRDefault="00412AE9" w:rsidP="00EE13EF">
      <w:pPr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b/>
          <w:sz w:val="28"/>
          <w:szCs w:val="28"/>
        </w:rPr>
      </w:pPr>
      <w:r w:rsidRPr="00EE13EF">
        <w:rPr>
          <w:b/>
          <w:sz w:val="28"/>
          <w:szCs w:val="28"/>
        </w:rPr>
        <w:t>Письмо под диктовку слов.</w:t>
      </w:r>
    </w:p>
    <w:p w14:paraId="7A320A42" w14:textId="77777777" w:rsidR="00412AE9" w:rsidRPr="00EE13EF" w:rsidRDefault="00412AE9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Продолжаем писать простые четырехбуквенные слова с открытыми слогами, например: вата, рука, луна, роща и другие. На этом этапе можно включать в письмо под диктовку написание простых имен собственных с заглавной буквы, например: Таня, Юра, Саша, Оля и других. Важно, чтобы ученик отличал простое слово от имени собственного и писал верно и то и другое. </w:t>
      </w:r>
      <w:r w:rsidR="00F13659" w:rsidRPr="00EE13EF">
        <w:rPr>
          <w:sz w:val="28"/>
          <w:szCs w:val="28"/>
        </w:rPr>
        <w:t>Для этого, в начале работы, делаем следующее. Учитель проговаривает «Пишем слово рука, это простое слово. Пишем с маленькой (строчной) буквы. Далее пишем имя мальчика Саша (интонационно выделить «имя мальчика») пишем с большой (заглавной) буквы». В ходе работы постепенно уходим от подсказок. Как правило, дети запоминают простые слова и имена собственные.</w:t>
      </w:r>
    </w:p>
    <w:p w14:paraId="6CC08760" w14:textId="77777777" w:rsidR="00851C42" w:rsidRPr="00EE13EF" w:rsidRDefault="00851C42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Когда написание простых четырехбуквенных слов усвоено обучающимися, переходим к написанию пятибуквенных слов, сначала с открытыми, а затем с закрытыми слогами. Как правило, на этом этапе </w:t>
      </w:r>
      <w:r w:rsidRPr="00EE13EF">
        <w:rPr>
          <w:sz w:val="28"/>
          <w:szCs w:val="28"/>
        </w:rPr>
        <w:lastRenderedPageBreak/>
        <w:t>обучающиеся уже достаточно хорошо справляются с задачей, так как принцип письма под диктовку становится им понятен.</w:t>
      </w:r>
    </w:p>
    <w:p w14:paraId="31166264" w14:textId="77777777" w:rsidR="005144B4" w:rsidRPr="00EE13EF" w:rsidRDefault="005144B4" w:rsidP="00EE13EF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E13EF">
        <w:rPr>
          <w:bCs/>
          <w:sz w:val="28"/>
          <w:szCs w:val="28"/>
        </w:rPr>
        <w:t>Возможные трудности:</w:t>
      </w:r>
    </w:p>
    <w:p w14:paraId="42C95B30" w14:textId="77777777" w:rsidR="005144B4" w:rsidRPr="00EE13EF" w:rsidRDefault="005144B4" w:rsidP="00EE13EF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E13EF">
        <w:rPr>
          <w:bCs/>
          <w:sz w:val="28"/>
          <w:szCs w:val="28"/>
        </w:rPr>
        <w:t xml:space="preserve"> - ученик пишет не различает имена собственные и простые слова</w:t>
      </w:r>
    </w:p>
    <w:p w14:paraId="41BC1781" w14:textId="2C0F73A8" w:rsidR="005144B4" w:rsidRPr="00EE13EF" w:rsidRDefault="005144B4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Вводим дополнительный </w:t>
      </w:r>
      <w:proofErr w:type="spellStart"/>
      <w:r w:rsidRPr="00EE13EF">
        <w:rPr>
          <w:sz w:val="28"/>
          <w:szCs w:val="28"/>
        </w:rPr>
        <w:t>подшаг</w:t>
      </w:r>
      <w:proofErr w:type="spellEnd"/>
      <w:r w:rsidRPr="00EE13EF">
        <w:rPr>
          <w:sz w:val="28"/>
          <w:szCs w:val="28"/>
        </w:rPr>
        <w:t xml:space="preserve"> для различения простых слов и имен. Добавляем визуальную опору в виде изображений мальчиков и девочек и просим учеников дать им имена, записав их на доске. Ограничиваем количество имен собственных до 6-10. Можно сделать сортировку имен и простых слов (по категориям). </w:t>
      </w:r>
    </w:p>
    <w:p w14:paraId="67DE8C3F" w14:textId="77777777" w:rsidR="000659EF" w:rsidRPr="00EE13EF" w:rsidRDefault="000659EF" w:rsidP="00EE13EF">
      <w:pPr>
        <w:tabs>
          <w:tab w:val="num" w:pos="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E13EF">
        <w:rPr>
          <w:bCs/>
          <w:iCs/>
          <w:sz w:val="28"/>
          <w:szCs w:val="28"/>
        </w:rPr>
        <w:t xml:space="preserve"> - ученик путает слоги местами при написании</w:t>
      </w:r>
    </w:p>
    <w:p w14:paraId="5FB74BAA" w14:textId="020C33F2" w:rsidR="000659EF" w:rsidRPr="00EE13EF" w:rsidRDefault="000659EF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Наблюдаем, в каких именно словах</w:t>
      </w:r>
      <w:r w:rsidR="00097048" w:rsidRPr="00EE13EF">
        <w:rPr>
          <w:sz w:val="28"/>
          <w:szCs w:val="28"/>
        </w:rPr>
        <w:t xml:space="preserve"> обучающийся путает слоги (</w:t>
      </w:r>
      <w:proofErr w:type="spellStart"/>
      <w:r w:rsidR="00097048" w:rsidRPr="00EE13EF">
        <w:rPr>
          <w:sz w:val="28"/>
          <w:szCs w:val="28"/>
        </w:rPr>
        <w:t>черырех</w:t>
      </w:r>
      <w:proofErr w:type="spellEnd"/>
      <w:r w:rsidR="00097048" w:rsidRPr="00EE13EF">
        <w:rPr>
          <w:sz w:val="28"/>
          <w:szCs w:val="28"/>
        </w:rPr>
        <w:t xml:space="preserve">-пяти-шестибуквенные) и возвращаемся на тот этап, где было успешное овладение навыком и постепенно прибавляем по 1 букве, тщательно проговаривая. Можно </w:t>
      </w:r>
      <w:r w:rsidR="00E82B6A" w:rsidRPr="00EE13EF">
        <w:rPr>
          <w:sz w:val="28"/>
          <w:szCs w:val="28"/>
        </w:rPr>
        <w:t>использовать авторское пособие</w:t>
      </w:r>
      <w:r w:rsidR="00097048" w:rsidRPr="00EE13EF">
        <w:rPr>
          <w:sz w:val="28"/>
          <w:szCs w:val="28"/>
        </w:rPr>
        <w:t xml:space="preserve">. </w:t>
      </w:r>
    </w:p>
    <w:p w14:paraId="15DE9F7D" w14:textId="000775EC" w:rsidR="005144B4" w:rsidRPr="00EE13EF" w:rsidRDefault="005144B4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4F124291" w14:textId="457B7626" w:rsidR="000A1F5C" w:rsidRPr="00EE13EF" w:rsidRDefault="006F64CB" w:rsidP="00EE13EF">
      <w:pPr>
        <w:numPr>
          <w:ilvl w:val="1"/>
          <w:numId w:val="1"/>
        </w:numPr>
        <w:tabs>
          <w:tab w:val="num" w:pos="1440"/>
        </w:tabs>
        <w:spacing w:line="360" w:lineRule="auto"/>
        <w:jc w:val="both"/>
        <w:rPr>
          <w:b/>
          <w:bCs/>
          <w:sz w:val="28"/>
          <w:szCs w:val="28"/>
        </w:rPr>
      </w:pPr>
      <w:r w:rsidRPr="00EE13EF">
        <w:rPr>
          <w:b/>
          <w:bCs/>
          <w:sz w:val="28"/>
          <w:szCs w:val="28"/>
        </w:rPr>
        <w:t>Письмо под диктовку предложений</w:t>
      </w:r>
    </w:p>
    <w:p w14:paraId="68955A28" w14:textId="44B0905D" w:rsidR="000A1F5C" w:rsidRPr="00EE13EF" w:rsidRDefault="000A1F5C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49F25D6" w14:textId="02F76FD1" w:rsidR="000A1F5C" w:rsidRPr="00EE13EF" w:rsidRDefault="00D71067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После того, как обучающийся пишет простые слова под диктовку, мы переходим к написанию несложных предложений. Для начала диктуем предложения из 2 слов. Обязательно обращаем внимание, что предложение пишется с заглавной буквы и заканчивается точкой. </w:t>
      </w:r>
      <w:proofErr w:type="gramStart"/>
      <w:r w:rsidRPr="00EE13EF">
        <w:rPr>
          <w:sz w:val="28"/>
          <w:szCs w:val="28"/>
        </w:rPr>
        <w:t>Диктуем</w:t>
      </w:r>
      <w:proofErr w:type="gramEnd"/>
      <w:r w:rsidRPr="00EE13EF">
        <w:rPr>
          <w:sz w:val="28"/>
          <w:szCs w:val="28"/>
        </w:rPr>
        <w:t xml:space="preserve"> медленно разделяя слова</w:t>
      </w:r>
      <w:r w:rsidR="00141F52" w:rsidRPr="00EE13EF">
        <w:rPr>
          <w:sz w:val="28"/>
          <w:szCs w:val="28"/>
        </w:rPr>
        <w:t>. Когда обучающийся успешно пишет предложения из 2 слов, мы увеличиваем предложения до 3 слов и так далее.</w:t>
      </w:r>
    </w:p>
    <w:p w14:paraId="69895C72" w14:textId="55FC8E4F" w:rsidR="00141F52" w:rsidRPr="00EE13EF" w:rsidRDefault="00141F52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Возможные трудности:</w:t>
      </w:r>
      <w:r w:rsidR="001810FF" w:rsidRPr="00EE13EF">
        <w:rPr>
          <w:sz w:val="28"/>
          <w:szCs w:val="28"/>
        </w:rPr>
        <w:t xml:space="preserve"> обучающийся не пишет предложения с заглавной буквы и не ставит точку. Добавляем </w:t>
      </w:r>
      <w:proofErr w:type="spellStart"/>
      <w:r w:rsidR="001810FF" w:rsidRPr="00EE13EF">
        <w:rPr>
          <w:sz w:val="28"/>
          <w:szCs w:val="28"/>
        </w:rPr>
        <w:t>подшаг</w:t>
      </w:r>
      <w:proofErr w:type="spellEnd"/>
      <w:r w:rsidR="001810FF" w:rsidRPr="00EE13EF">
        <w:rPr>
          <w:sz w:val="28"/>
          <w:szCs w:val="28"/>
        </w:rPr>
        <w:t xml:space="preserve"> и учим составлять предложения из слов. Сначала берем предложения из 2 слов, где одно из них с заглавной буквы, а рядом с другим </w:t>
      </w:r>
      <w:r w:rsidR="00EE13EF" w:rsidRPr="00EE13EF">
        <w:rPr>
          <w:sz w:val="28"/>
          <w:szCs w:val="28"/>
        </w:rPr>
        <w:t xml:space="preserve">стоит точка. Учитель говорит «составь предложение» и кладет 2 карточки перед ребенком. Ученик верно составляет предложение и обращаем его внимание, что предложение пишется всегда с большой буквы и в конце ставится точка. Далее можно составлять предложения и з 3-4 слов. Через </w:t>
      </w:r>
      <w:r w:rsidR="00EE13EF" w:rsidRPr="00EE13EF">
        <w:rPr>
          <w:sz w:val="28"/>
          <w:szCs w:val="28"/>
        </w:rPr>
        <w:lastRenderedPageBreak/>
        <w:t>некоторое время ученик, как правило, запоминает правила написания предложений.</w:t>
      </w:r>
    </w:p>
    <w:p w14:paraId="21E037AE" w14:textId="69B73843" w:rsidR="000A1F5C" w:rsidRPr="00EE13EF" w:rsidRDefault="000A1F5C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4F64B51" w14:textId="67B42842" w:rsidR="00AD23E8" w:rsidRPr="00EE13EF" w:rsidRDefault="00AD23E8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57950E9" w14:textId="1A21A176" w:rsidR="00AD23E8" w:rsidRPr="00EE13EF" w:rsidRDefault="00AD23E8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3BE2CB" w14:textId="6F783EB0" w:rsidR="00AD23E8" w:rsidRPr="00EE13EF" w:rsidRDefault="00AD23E8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309E7EF" w14:textId="5E13C1B8" w:rsidR="00AD23E8" w:rsidRPr="00EE13EF" w:rsidRDefault="00AD23E8" w:rsidP="00EE13E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F54C7E1" w14:textId="32E83E8F" w:rsidR="000A1F5C" w:rsidRPr="00EE13EF" w:rsidRDefault="004A15D9" w:rsidP="00EE13EF">
      <w:pPr>
        <w:tabs>
          <w:tab w:val="num" w:pos="0"/>
        </w:tabs>
        <w:spacing w:line="360" w:lineRule="auto"/>
        <w:ind w:left="360" w:hanging="720"/>
        <w:jc w:val="center"/>
        <w:rPr>
          <w:b/>
          <w:bCs/>
          <w:sz w:val="28"/>
          <w:szCs w:val="28"/>
        </w:rPr>
      </w:pPr>
      <w:r w:rsidRPr="00EE13EF">
        <w:rPr>
          <w:sz w:val="28"/>
          <w:szCs w:val="28"/>
        </w:rPr>
        <w:br w:type="page"/>
      </w:r>
      <w:r w:rsidRPr="00EE13EF">
        <w:rPr>
          <w:b/>
          <w:bCs/>
          <w:sz w:val="28"/>
          <w:szCs w:val="28"/>
        </w:rPr>
        <w:lastRenderedPageBreak/>
        <w:t>Заключение</w:t>
      </w:r>
    </w:p>
    <w:p w14:paraId="12B4BA89" w14:textId="77777777" w:rsidR="000B60A9" w:rsidRPr="00EE13EF" w:rsidRDefault="000B60A9" w:rsidP="00EE13EF">
      <w:pPr>
        <w:tabs>
          <w:tab w:val="num" w:pos="0"/>
        </w:tabs>
        <w:spacing w:line="360" w:lineRule="auto"/>
        <w:ind w:left="360" w:hanging="720"/>
        <w:jc w:val="center"/>
        <w:rPr>
          <w:b/>
          <w:bCs/>
          <w:sz w:val="28"/>
          <w:szCs w:val="28"/>
        </w:rPr>
      </w:pPr>
    </w:p>
    <w:p w14:paraId="61656618" w14:textId="77777777" w:rsidR="000B60A9" w:rsidRPr="00EE13EF" w:rsidRDefault="000B60A9" w:rsidP="00EE13EF">
      <w:pPr>
        <w:spacing w:line="360" w:lineRule="auto"/>
        <w:ind w:firstLine="708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Перед тем, как приступить к формированию целевого навыка – письмо под диктовку, педагог должен убедиться, что у обучающегося уже сформирован комплекс начальных навыков, состоящий из умений выполнять простые инструкции, понимать обращенную речь, различать и соотносить символы, сформированы начальные </w:t>
      </w:r>
      <w:proofErr w:type="spellStart"/>
      <w:r w:rsidRPr="00EE13EF">
        <w:rPr>
          <w:sz w:val="28"/>
          <w:szCs w:val="28"/>
        </w:rPr>
        <w:t>графомоторные</w:t>
      </w:r>
      <w:proofErr w:type="spellEnd"/>
      <w:r w:rsidRPr="00EE13EF">
        <w:rPr>
          <w:sz w:val="28"/>
          <w:szCs w:val="28"/>
        </w:rPr>
        <w:t xml:space="preserve"> навыки. </w:t>
      </w:r>
    </w:p>
    <w:p w14:paraId="0A0A92B2" w14:textId="77777777" w:rsidR="000B60A9" w:rsidRPr="00EE13EF" w:rsidRDefault="000B60A9" w:rsidP="00EE13EF">
      <w:pPr>
        <w:spacing w:line="360" w:lineRule="auto"/>
        <w:ind w:firstLine="708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Навык письма под диктовку текстов является также комплексом различных умений и результатом системной работы над группой навыков письма под диктовку отдельных букв, слогов, слов и, наконец, предложений.</w:t>
      </w:r>
    </w:p>
    <w:p w14:paraId="52AA6053" w14:textId="74876F31" w:rsidR="000B60A9" w:rsidRPr="00EE13EF" w:rsidRDefault="000B60A9" w:rsidP="00EE13EF">
      <w:pPr>
        <w:spacing w:line="360" w:lineRule="auto"/>
        <w:ind w:firstLine="708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Предлагаемый алгоритм работы поможет педагогам начальной школы в формировании навыка письма под диктовку у ребенка с интеллектуальными нарушениями: задержкой психического развития, умственной отсталостью, расстройствами аутистического спектра.</w:t>
      </w:r>
      <w:r w:rsidR="00D174C9">
        <w:rPr>
          <w:sz w:val="28"/>
          <w:szCs w:val="28"/>
        </w:rPr>
        <w:t xml:space="preserve"> В работе над этим непростым навыком очень важно не спешить и двигаться от меньшего к большему. </w:t>
      </w:r>
    </w:p>
    <w:p w14:paraId="6DD8094A" w14:textId="77777777" w:rsidR="000A1F5C" w:rsidRPr="00EE13EF" w:rsidRDefault="000A1F5C" w:rsidP="00EE13EF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</w:p>
    <w:p w14:paraId="3CE22291" w14:textId="2D2C913A" w:rsidR="000A1F5C" w:rsidRPr="00EE13EF" w:rsidRDefault="004A15D9" w:rsidP="00EE13EF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EE13EF">
        <w:rPr>
          <w:sz w:val="28"/>
          <w:szCs w:val="28"/>
        </w:rPr>
        <w:br w:type="page"/>
      </w:r>
      <w:r w:rsidRPr="00EE13EF">
        <w:rPr>
          <w:b/>
          <w:bCs/>
          <w:sz w:val="28"/>
          <w:szCs w:val="28"/>
        </w:rPr>
        <w:lastRenderedPageBreak/>
        <w:t>Список литературы</w:t>
      </w:r>
    </w:p>
    <w:p w14:paraId="368B986C" w14:textId="77777777" w:rsidR="000A1F5C" w:rsidRPr="00EE13EF" w:rsidRDefault="000A1F5C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</w:p>
    <w:p w14:paraId="032635B8" w14:textId="39989310" w:rsidR="003936B6" w:rsidRPr="003936B6" w:rsidRDefault="003936B6" w:rsidP="00147222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3936B6">
        <w:rPr>
          <w:sz w:val="28"/>
          <w:szCs w:val="28"/>
        </w:rPr>
        <w:t xml:space="preserve">Аксенова А.К. Методика обучения русскому языку в коррекционной школе. - М.: </w:t>
      </w:r>
      <w:proofErr w:type="spellStart"/>
      <w:r w:rsidRPr="003936B6">
        <w:rPr>
          <w:sz w:val="28"/>
          <w:szCs w:val="28"/>
        </w:rPr>
        <w:t>Владос</w:t>
      </w:r>
      <w:proofErr w:type="spellEnd"/>
      <w:r w:rsidRPr="003936B6">
        <w:rPr>
          <w:sz w:val="28"/>
          <w:szCs w:val="28"/>
        </w:rPr>
        <w:t>, 1999. - 320 с.</w:t>
      </w:r>
    </w:p>
    <w:p w14:paraId="106D3175" w14:textId="6827623D" w:rsidR="003936B6" w:rsidRPr="003936B6" w:rsidRDefault="003936B6" w:rsidP="00147222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3936B6">
        <w:rPr>
          <w:sz w:val="28"/>
          <w:szCs w:val="28"/>
        </w:rPr>
        <w:t xml:space="preserve"> </w:t>
      </w:r>
      <w:proofErr w:type="spellStart"/>
      <w:r w:rsidRPr="003936B6">
        <w:rPr>
          <w:sz w:val="28"/>
          <w:szCs w:val="28"/>
        </w:rPr>
        <w:t>Ахутина</w:t>
      </w:r>
      <w:proofErr w:type="spellEnd"/>
      <w:r w:rsidRPr="003936B6">
        <w:rPr>
          <w:sz w:val="28"/>
          <w:szCs w:val="28"/>
        </w:rPr>
        <w:t xml:space="preserve"> Т.В. Нейропсихологический подход к диагностике трудностей обучения // Проблемы специальной психологии и психодиагностика отклоняющегося развития - М.: Изд-во Мин. общего и </w:t>
      </w:r>
      <w:proofErr w:type="spellStart"/>
      <w:proofErr w:type="gramStart"/>
      <w:r w:rsidRPr="003936B6">
        <w:rPr>
          <w:sz w:val="28"/>
          <w:szCs w:val="28"/>
        </w:rPr>
        <w:t>проф.образования</w:t>
      </w:r>
      <w:proofErr w:type="spellEnd"/>
      <w:proofErr w:type="gramEnd"/>
      <w:r w:rsidRPr="003936B6">
        <w:rPr>
          <w:sz w:val="28"/>
          <w:szCs w:val="28"/>
        </w:rPr>
        <w:t xml:space="preserve"> РФ, 1998. </w:t>
      </w:r>
      <w:r w:rsidR="00147222">
        <w:rPr>
          <w:sz w:val="28"/>
          <w:szCs w:val="28"/>
        </w:rPr>
        <w:t>–</w:t>
      </w:r>
      <w:r w:rsidRPr="003936B6">
        <w:rPr>
          <w:sz w:val="28"/>
          <w:szCs w:val="28"/>
        </w:rPr>
        <w:t xml:space="preserve"> </w:t>
      </w:r>
      <w:r w:rsidR="00147222">
        <w:rPr>
          <w:sz w:val="28"/>
          <w:szCs w:val="28"/>
        </w:rPr>
        <w:t xml:space="preserve">92 </w:t>
      </w:r>
      <w:proofErr w:type="gramStart"/>
      <w:r w:rsidR="00147222">
        <w:rPr>
          <w:sz w:val="28"/>
          <w:szCs w:val="28"/>
        </w:rPr>
        <w:t>с.</w:t>
      </w:r>
      <w:r w:rsidRPr="003936B6">
        <w:rPr>
          <w:sz w:val="28"/>
          <w:szCs w:val="28"/>
        </w:rPr>
        <w:t>.</w:t>
      </w:r>
      <w:proofErr w:type="gramEnd"/>
    </w:p>
    <w:p w14:paraId="28927595" w14:textId="7441F501" w:rsidR="003936B6" w:rsidRDefault="003936B6" w:rsidP="00147222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 xml:space="preserve">, И.Н. Садовникова Исправление и предупреждение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у детей. – М.: Просвещение 1972 – 74с.</w:t>
      </w:r>
    </w:p>
    <w:p w14:paraId="412B1801" w14:textId="79CDC031" w:rsidR="00147222" w:rsidRPr="00147222" w:rsidRDefault="00147222" w:rsidP="00147222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proofErr w:type="spellStart"/>
      <w:r w:rsidRPr="00147222">
        <w:rPr>
          <w:sz w:val="28"/>
          <w:szCs w:val="28"/>
        </w:rPr>
        <w:t>Лалаева</w:t>
      </w:r>
      <w:proofErr w:type="spellEnd"/>
      <w:r w:rsidRPr="00147222">
        <w:rPr>
          <w:sz w:val="28"/>
          <w:szCs w:val="28"/>
        </w:rPr>
        <w:t xml:space="preserve"> Р.И. Нарушения речи и система их коррекции у умственно отсталых школьников. - Л., 1988 - 72 с.</w:t>
      </w:r>
    </w:p>
    <w:p w14:paraId="2D44BA60" w14:textId="4409B14B" w:rsidR="00147222" w:rsidRPr="00147222" w:rsidRDefault="00147222" w:rsidP="00147222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147222">
        <w:rPr>
          <w:sz w:val="28"/>
          <w:szCs w:val="28"/>
        </w:rPr>
        <w:t xml:space="preserve"> </w:t>
      </w:r>
      <w:proofErr w:type="spellStart"/>
      <w:r w:rsidRPr="00147222">
        <w:rPr>
          <w:sz w:val="28"/>
          <w:szCs w:val="28"/>
        </w:rPr>
        <w:t>Лалаева</w:t>
      </w:r>
      <w:proofErr w:type="spellEnd"/>
      <w:r w:rsidRPr="00147222">
        <w:rPr>
          <w:sz w:val="28"/>
          <w:szCs w:val="28"/>
        </w:rPr>
        <w:t xml:space="preserve"> Р.И., Венедиктова Л.В. Диагностика и коррекция нарушений чтения и письма у младших школьников. - СПб. Изд-во «Союз», 2004-224 с.</w:t>
      </w:r>
    </w:p>
    <w:p w14:paraId="29D47E51" w14:textId="1A46C8CF" w:rsidR="00042089" w:rsidRDefault="007F513A" w:rsidP="00147222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Садовникова И.Н.</w:t>
      </w:r>
      <w:r w:rsidR="00F42B1B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</w:t>
      </w:r>
      <w:r w:rsidR="00254F79">
        <w:rPr>
          <w:sz w:val="28"/>
          <w:szCs w:val="28"/>
        </w:rPr>
        <w:t xml:space="preserve">ения </w:t>
      </w:r>
      <w:r w:rsidR="00F42B1B">
        <w:rPr>
          <w:sz w:val="28"/>
          <w:szCs w:val="28"/>
        </w:rPr>
        <w:t>письменной речи и их преодоление у младших школьников</w:t>
      </w:r>
      <w:r w:rsidR="003936B6">
        <w:rPr>
          <w:sz w:val="28"/>
          <w:szCs w:val="28"/>
        </w:rPr>
        <w:t xml:space="preserve">. - </w:t>
      </w:r>
      <w:r w:rsidR="009708AE">
        <w:rPr>
          <w:sz w:val="28"/>
          <w:szCs w:val="28"/>
        </w:rPr>
        <w:t xml:space="preserve"> </w:t>
      </w:r>
      <w:r w:rsidR="003936B6">
        <w:rPr>
          <w:sz w:val="28"/>
          <w:szCs w:val="28"/>
        </w:rPr>
        <w:t>Владос.</w:t>
      </w:r>
      <w:r w:rsidR="009708AE">
        <w:rPr>
          <w:sz w:val="28"/>
          <w:szCs w:val="28"/>
        </w:rPr>
        <w:t>1997</w:t>
      </w:r>
      <w:r w:rsidR="003936B6">
        <w:rPr>
          <w:sz w:val="28"/>
          <w:szCs w:val="28"/>
        </w:rPr>
        <w:t xml:space="preserve"> – 256с.</w:t>
      </w:r>
    </w:p>
    <w:p w14:paraId="65E8E119" w14:textId="2C0E278A" w:rsidR="003936B6" w:rsidRPr="003936B6" w:rsidRDefault="003936B6" w:rsidP="00147222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bCs/>
          <w:kern w:val="36"/>
          <w:sz w:val="28"/>
          <w:szCs w:val="28"/>
        </w:rPr>
      </w:pPr>
      <w:r w:rsidRPr="003936B6">
        <w:rPr>
          <w:sz w:val="28"/>
          <w:szCs w:val="28"/>
        </w:rPr>
        <w:t>Садовникова И.Н. Коррекционное обучение школьников с нарушениями чтения и письма. Пособие для логопедов, учителей, психологов дошкольных учреждений и школ различных типов. — М.: АРКТИ, 2005.</w:t>
      </w:r>
      <w:r w:rsidRPr="003936B6">
        <w:rPr>
          <w:bCs/>
          <w:kern w:val="36"/>
          <w:sz w:val="28"/>
          <w:szCs w:val="28"/>
        </w:rPr>
        <w:t xml:space="preserve"> — 400 с: ил. </w:t>
      </w:r>
    </w:p>
    <w:p w14:paraId="2D651797" w14:textId="77777777" w:rsidR="003936B6" w:rsidRPr="003936B6" w:rsidRDefault="003936B6" w:rsidP="00147222">
      <w:pPr>
        <w:tabs>
          <w:tab w:val="left" w:pos="284"/>
        </w:tabs>
        <w:spacing w:line="360" w:lineRule="auto"/>
        <w:ind w:left="-142"/>
        <w:jc w:val="both"/>
        <w:rPr>
          <w:bCs/>
          <w:sz w:val="28"/>
          <w:szCs w:val="28"/>
        </w:rPr>
      </w:pPr>
    </w:p>
    <w:p w14:paraId="715A4D56" w14:textId="77777777" w:rsidR="009708AE" w:rsidRPr="00EE13EF" w:rsidRDefault="009708AE" w:rsidP="00147222">
      <w:pPr>
        <w:tabs>
          <w:tab w:val="left" w:pos="284"/>
        </w:tabs>
        <w:spacing w:line="360" w:lineRule="auto"/>
        <w:ind w:left="-142"/>
        <w:jc w:val="both"/>
        <w:rPr>
          <w:sz w:val="28"/>
          <w:szCs w:val="28"/>
        </w:rPr>
      </w:pPr>
    </w:p>
    <w:p w14:paraId="73B3EF91" w14:textId="77777777" w:rsidR="000A1F5C" w:rsidRPr="00EE13EF" w:rsidRDefault="000A1F5C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</w:p>
    <w:p w14:paraId="1E588B8A" w14:textId="77777777" w:rsidR="000A1F5C" w:rsidRPr="00EE13EF" w:rsidRDefault="000A1F5C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</w:p>
    <w:p w14:paraId="55C544B1" w14:textId="77777777" w:rsidR="000A1F5C" w:rsidRPr="00EE13EF" w:rsidRDefault="000A1F5C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</w:p>
    <w:p w14:paraId="081B163A" w14:textId="77777777" w:rsidR="000A1F5C" w:rsidRPr="00EE13EF" w:rsidRDefault="000A1F5C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</w:p>
    <w:p w14:paraId="6691B766" w14:textId="77777777" w:rsidR="000A1F5C" w:rsidRPr="00EE13EF" w:rsidRDefault="000A1F5C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</w:p>
    <w:p w14:paraId="4961300F" w14:textId="77777777" w:rsidR="000A1F5C" w:rsidRPr="00EE13EF" w:rsidRDefault="000A1F5C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</w:p>
    <w:p w14:paraId="5A6D7489" w14:textId="77777777" w:rsidR="000A1F5C" w:rsidRPr="00EE13EF" w:rsidRDefault="000A1F5C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</w:p>
    <w:p w14:paraId="7CBACFD5" w14:textId="155D2983" w:rsidR="000A1F5C" w:rsidRPr="00EE13EF" w:rsidRDefault="00AD23E8" w:rsidP="00EE13EF">
      <w:pPr>
        <w:tabs>
          <w:tab w:val="num" w:pos="0"/>
        </w:tabs>
        <w:spacing w:line="360" w:lineRule="auto"/>
        <w:ind w:hanging="720"/>
        <w:jc w:val="right"/>
        <w:rPr>
          <w:sz w:val="28"/>
          <w:szCs w:val="28"/>
        </w:rPr>
      </w:pPr>
      <w:r w:rsidRPr="00EE13EF">
        <w:rPr>
          <w:sz w:val="28"/>
          <w:szCs w:val="28"/>
        </w:rPr>
        <w:lastRenderedPageBreak/>
        <w:t>ПРИЛОЖЕНИ</w:t>
      </w:r>
      <w:r w:rsidR="004A15D9" w:rsidRPr="00EE13EF">
        <w:rPr>
          <w:sz w:val="28"/>
          <w:szCs w:val="28"/>
        </w:rPr>
        <w:t>Е</w:t>
      </w:r>
    </w:p>
    <w:p w14:paraId="5E3E68F0" w14:textId="2629D676" w:rsidR="00317CC0" w:rsidRPr="00EE13EF" w:rsidRDefault="00B009DF" w:rsidP="00EE13E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EE13EF">
        <w:rPr>
          <w:b/>
          <w:bCs/>
          <w:sz w:val="28"/>
          <w:szCs w:val="28"/>
        </w:rPr>
        <w:t xml:space="preserve">Работа над формированием </w:t>
      </w:r>
      <w:proofErr w:type="spellStart"/>
      <w:r w:rsidRPr="00EE13EF">
        <w:rPr>
          <w:b/>
          <w:bCs/>
          <w:sz w:val="28"/>
          <w:szCs w:val="28"/>
        </w:rPr>
        <w:t>графомоторных</w:t>
      </w:r>
      <w:proofErr w:type="spellEnd"/>
      <w:r w:rsidRPr="00EE13EF">
        <w:rPr>
          <w:b/>
          <w:bCs/>
          <w:sz w:val="28"/>
          <w:szCs w:val="28"/>
        </w:rPr>
        <w:t xml:space="preserve"> навыков</w:t>
      </w:r>
      <w:r w:rsidRPr="00EE13EF">
        <w:rPr>
          <w:sz w:val="28"/>
          <w:szCs w:val="28"/>
        </w:rPr>
        <w:t xml:space="preserve">. </w:t>
      </w:r>
    </w:p>
    <w:p w14:paraId="66D65959" w14:textId="77777777" w:rsidR="00317CC0" w:rsidRPr="00EE13EF" w:rsidRDefault="00317CC0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</w:p>
    <w:p w14:paraId="3E57E0E9" w14:textId="3416AA8F" w:rsidR="000A1F5C" w:rsidRPr="00EE13EF" w:rsidRDefault="00317CC0" w:rsidP="00EE13EF">
      <w:pPr>
        <w:tabs>
          <w:tab w:val="num" w:pos="0"/>
        </w:tabs>
        <w:spacing w:line="360" w:lineRule="auto"/>
        <w:ind w:hanging="720"/>
        <w:jc w:val="both"/>
        <w:rPr>
          <w:sz w:val="28"/>
          <w:szCs w:val="28"/>
        </w:rPr>
      </w:pPr>
      <w:r w:rsidRPr="00EE13EF">
        <w:rPr>
          <w:sz w:val="28"/>
          <w:szCs w:val="28"/>
        </w:rPr>
        <w:t xml:space="preserve"> </w:t>
      </w:r>
    </w:p>
    <w:p w14:paraId="0588FF61" w14:textId="7DF76E7E" w:rsidR="000A1F5C" w:rsidRPr="00EE13EF" w:rsidRDefault="00901E70" w:rsidP="00EE13E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43AEA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3.25pt;height:246.75pt;visibility:visible;mso-wrap-style:square">
            <v:imagedata r:id="rId7" o:title=""/>
          </v:shape>
        </w:pict>
      </w:r>
    </w:p>
    <w:p w14:paraId="79D352CD" w14:textId="7C112AF5" w:rsidR="00AD23E8" w:rsidRPr="00EE13EF" w:rsidRDefault="00901E70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288B02C">
          <v:shape id="Рисунок 4" o:spid="_x0000_i1026" type="#_x0000_t75" style="width:348pt;height:246pt;visibility:visible;mso-wrap-style:square">
            <v:imagedata r:id="rId8" o:title=""/>
          </v:shape>
        </w:pict>
      </w:r>
    </w:p>
    <w:p w14:paraId="6449085B" w14:textId="60D269EB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03363491" w14:textId="518B4A22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3C935300" w14:textId="7914A8E5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298F0731" w14:textId="77777777" w:rsidR="00B009DF" w:rsidRPr="00EE13EF" w:rsidRDefault="00B009DF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61FC7F79" w14:textId="77777777" w:rsidR="00B009DF" w:rsidRPr="00EE13EF" w:rsidRDefault="00B009DF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2D519480" w14:textId="77777777" w:rsidR="00B009DF" w:rsidRPr="00EE13EF" w:rsidRDefault="00B009DF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70B1491F" w14:textId="77777777" w:rsidR="00B009DF" w:rsidRPr="00EE13EF" w:rsidRDefault="00B009DF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2ABA1DD5" w14:textId="5C4F2345" w:rsidR="00AD23E8" w:rsidRPr="00EE13EF" w:rsidRDefault="00D42C42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  <w:r w:rsidRPr="00EE13EF">
        <w:rPr>
          <w:sz w:val="28"/>
          <w:szCs w:val="28"/>
        </w:rPr>
        <w:t>Русский алфавит печатными прописными буквами</w:t>
      </w:r>
    </w:p>
    <w:p w14:paraId="6308F564" w14:textId="77777777" w:rsidR="00B009DF" w:rsidRPr="00EE13EF" w:rsidRDefault="00B009DF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353A965D" w14:textId="65856694" w:rsidR="00AD23E8" w:rsidRPr="00EE13EF" w:rsidRDefault="00B009DF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  <w:r w:rsidRPr="00EE13EF">
        <w:rPr>
          <w:sz w:val="28"/>
          <w:szCs w:val="28"/>
        </w:rPr>
        <w:fldChar w:fldCharType="begin"/>
      </w:r>
      <w:r w:rsidRPr="00EE13EF">
        <w:rPr>
          <w:sz w:val="28"/>
          <w:szCs w:val="28"/>
        </w:rPr>
        <w:instrText xml:space="preserve"> INCLUDEPICTURE "https://avatars.mds.yandex.net/get-mpic/5177644/img_id6113339205687712957.jpeg/orig" \* MERGEFORMATINET </w:instrText>
      </w:r>
      <w:r w:rsidRPr="00EE13EF">
        <w:rPr>
          <w:sz w:val="28"/>
          <w:szCs w:val="28"/>
        </w:rPr>
        <w:fldChar w:fldCharType="separate"/>
      </w:r>
      <w:r w:rsidRPr="00EE13EF">
        <w:rPr>
          <w:sz w:val="28"/>
          <w:szCs w:val="28"/>
        </w:rPr>
        <w:fldChar w:fldCharType="begin"/>
      </w:r>
      <w:r w:rsidRPr="00EE13EF">
        <w:rPr>
          <w:sz w:val="28"/>
          <w:szCs w:val="28"/>
        </w:rPr>
        <w:instrText xml:space="preserve"> INCLUDEPICTURE  "https://avatars.mds.yandex.net/get-mpic/5177644/img_id6113339205687712957.jpeg/orig" \* MERGEFORMATINET </w:instrText>
      </w:r>
      <w:r w:rsidRPr="00EE13EF">
        <w:rPr>
          <w:sz w:val="28"/>
          <w:szCs w:val="28"/>
        </w:rPr>
        <w:fldChar w:fldCharType="separate"/>
      </w:r>
      <w:r w:rsidRPr="00EE13EF">
        <w:rPr>
          <w:sz w:val="28"/>
          <w:szCs w:val="28"/>
        </w:rPr>
        <w:fldChar w:fldCharType="begin"/>
      </w:r>
      <w:r w:rsidRPr="00EE13EF">
        <w:rPr>
          <w:sz w:val="28"/>
          <w:szCs w:val="28"/>
        </w:rPr>
        <w:instrText xml:space="preserve"> INCLUDEPICTURE  "https://avatars.mds.yandex.net/get-mpic/5177644/img_id6113339205687712957.jpeg/orig" \* MERGEFORMATINET </w:instrText>
      </w:r>
      <w:r w:rsidRPr="00EE13EF">
        <w:rPr>
          <w:sz w:val="28"/>
          <w:szCs w:val="28"/>
        </w:rPr>
        <w:fldChar w:fldCharType="separate"/>
      </w:r>
      <w:r w:rsidRPr="00EE13EF">
        <w:rPr>
          <w:sz w:val="28"/>
          <w:szCs w:val="28"/>
        </w:rPr>
        <w:fldChar w:fldCharType="begin"/>
      </w:r>
      <w:r w:rsidRPr="00EE13EF">
        <w:rPr>
          <w:sz w:val="28"/>
          <w:szCs w:val="28"/>
        </w:rPr>
        <w:instrText xml:space="preserve"> INCLUDEPICTURE  "https://avatars.mds.yandex.net/get-mpic/5177644/img_id6113339205687712957.jpeg/orig" \* MERGEFORMATINET </w:instrText>
      </w:r>
      <w:r w:rsidRPr="00EE13EF">
        <w:rPr>
          <w:sz w:val="28"/>
          <w:szCs w:val="28"/>
        </w:rPr>
        <w:fldChar w:fldCharType="separate"/>
      </w:r>
      <w:r w:rsidRPr="00EE13EF">
        <w:rPr>
          <w:sz w:val="28"/>
          <w:szCs w:val="28"/>
        </w:rPr>
        <w:fldChar w:fldCharType="begin"/>
      </w:r>
      <w:r w:rsidRPr="00EE13EF">
        <w:rPr>
          <w:sz w:val="28"/>
          <w:szCs w:val="28"/>
        </w:rPr>
        <w:instrText xml:space="preserve"> INCLUDEPICTURE  "https://avatars.mds.yandex.net/get-mpic/5177644/img_id6113339205687712957.jpeg/orig" \* MERGEFORMATINET </w:instrText>
      </w:r>
      <w:r w:rsidRPr="00EE13EF">
        <w:rPr>
          <w:sz w:val="28"/>
          <w:szCs w:val="28"/>
        </w:rPr>
        <w:fldChar w:fldCharType="separate"/>
      </w:r>
      <w:r w:rsidRPr="00EE13EF">
        <w:rPr>
          <w:sz w:val="28"/>
          <w:szCs w:val="28"/>
        </w:rPr>
        <w:fldChar w:fldCharType="begin"/>
      </w:r>
      <w:r w:rsidRPr="00EE13EF">
        <w:rPr>
          <w:sz w:val="28"/>
          <w:szCs w:val="28"/>
        </w:rPr>
        <w:instrText xml:space="preserve"> INCLUDEPICTURE  "https://avatars.mds.yandex.net/get-mpic/5177644/img_id6113339205687712957.jpeg/orig" \* MERGEFORMATINET </w:instrText>
      </w:r>
      <w:r w:rsidRPr="00EE13EF">
        <w:rPr>
          <w:sz w:val="28"/>
          <w:szCs w:val="28"/>
        </w:rPr>
        <w:fldChar w:fldCharType="separate"/>
      </w:r>
      <w:r w:rsidRPr="00EE13EF">
        <w:rPr>
          <w:sz w:val="28"/>
          <w:szCs w:val="28"/>
        </w:rPr>
        <w:fldChar w:fldCharType="begin"/>
      </w:r>
      <w:r w:rsidRPr="00EE13EF">
        <w:rPr>
          <w:sz w:val="28"/>
          <w:szCs w:val="28"/>
        </w:rPr>
        <w:instrText xml:space="preserve"> INCLUDEPICTURE  "https://avatars.mds.yandex.net/get-mpic/5177644/img_id6113339205687712957.jpeg/orig" \* MERGEFORMATINET </w:instrText>
      </w:r>
      <w:r w:rsidRPr="00EE13EF">
        <w:rPr>
          <w:sz w:val="28"/>
          <w:szCs w:val="28"/>
        </w:rPr>
        <w:fldChar w:fldCharType="separate"/>
      </w:r>
      <w:r w:rsidR="00004663" w:rsidRPr="00EE13EF">
        <w:rPr>
          <w:sz w:val="28"/>
          <w:szCs w:val="28"/>
        </w:rPr>
        <w:fldChar w:fldCharType="begin"/>
      </w:r>
      <w:r w:rsidR="00004663" w:rsidRPr="00EE13EF">
        <w:rPr>
          <w:sz w:val="28"/>
          <w:szCs w:val="28"/>
        </w:rPr>
        <w:instrText xml:space="preserve"> INCLUDEPICTURE  "https://avatars.mds.yandex.net/get-mpic/5177644/img_id6113339205687712957.jpeg/orig" \* MERGEFORMATINET </w:instrText>
      </w:r>
      <w:r w:rsidR="00004663" w:rsidRPr="00EE13EF">
        <w:rPr>
          <w:sz w:val="28"/>
          <w:szCs w:val="28"/>
        </w:rPr>
        <w:fldChar w:fldCharType="separate"/>
      </w:r>
      <w:r w:rsidR="00CC6ACA">
        <w:rPr>
          <w:sz w:val="28"/>
          <w:szCs w:val="28"/>
        </w:rPr>
        <w:fldChar w:fldCharType="begin"/>
      </w:r>
      <w:r w:rsidR="00CC6ACA">
        <w:rPr>
          <w:sz w:val="28"/>
          <w:szCs w:val="28"/>
        </w:rPr>
        <w:instrText xml:space="preserve"> </w:instrText>
      </w:r>
      <w:r w:rsidR="00CC6ACA">
        <w:rPr>
          <w:sz w:val="28"/>
          <w:szCs w:val="28"/>
        </w:rPr>
        <w:instrText>INCLUDEPICTURE  "https://avatars.mds.yandex.net/</w:instrText>
      </w:r>
      <w:r w:rsidR="00CC6ACA">
        <w:rPr>
          <w:sz w:val="28"/>
          <w:szCs w:val="28"/>
        </w:rPr>
        <w:instrText>get-mpic/5177644/img_id6113339205687712957.jpeg/orig" \* MERGEFORMATINET</w:instrText>
      </w:r>
      <w:r w:rsidR="00CC6ACA">
        <w:rPr>
          <w:sz w:val="28"/>
          <w:szCs w:val="28"/>
        </w:rPr>
        <w:instrText xml:space="preserve"> </w:instrText>
      </w:r>
      <w:r w:rsidR="00CC6ACA">
        <w:rPr>
          <w:sz w:val="28"/>
          <w:szCs w:val="28"/>
        </w:rPr>
        <w:fldChar w:fldCharType="separate"/>
      </w:r>
      <w:r w:rsidR="00901E70">
        <w:rPr>
          <w:sz w:val="28"/>
          <w:szCs w:val="28"/>
        </w:rPr>
        <w:pict w14:anchorId="762F76C6">
          <v:shape id="_x0000_i1027" type="#_x0000_t75" alt="" style="width:227.25pt;height:306.75pt">
            <v:imagedata r:id="rId9" r:href="rId10"/>
          </v:shape>
        </w:pict>
      </w:r>
      <w:r w:rsidR="00CC6ACA">
        <w:rPr>
          <w:sz w:val="28"/>
          <w:szCs w:val="28"/>
        </w:rPr>
        <w:fldChar w:fldCharType="end"/>
      </w:r>
      <w:r w:rsidR="00004663" w:rsidRPr="00EE13EF">
        <w:rPr>
          <w:sz w:val="28"/>
          <w:szCs w:val="28"/>
        </w:rPr>
        <w:fldChar w:fldCharType="end"/>
      </w:r>
      <w:r w:rsidRPr="00EE13EF">
        <w:rPr>
          <w:sz w:val="28"/>
          <w:szCs w:val="28"/>
        </w:rPr>
        <w:fldChar w:fldCharType="end"/>
      </w:r>
      <w:r w:rsidRPr="00EE13EF">
        <w:rPr>
          <w:sz w:val="28"/>
          <w:szCs w:val="28"/>
        </w:rPr>
        <w:fldChar w:fldCharType="end"/>
      </w:r>
      <w:r w:rsidRPr="00EE13EF">
        <w:rPr>
          <w:sz w:val="28"/>
          <w:szCs w:val="28"/>
        </w:rPr>
        <w:fldChar w:fldCharType="end"/>
      </w:r>
      <w:r w:rsidRPr="00EE13EF">
        <w:rPr>
          <w:sz w:val="28"/>
          <w:szCs w:val="28"/>
        </w:rPr>
        <w:fldChar w:fldCharType="end"/>
      </w:r>
      <w:r w:rsidRPr="00EE13EF">
        <w:rPr>
          <w:sz w:val="28"/>
          <w:szCs w:val="28"/>
        </w:rPr>
        <w:fldChar w:fldCharType="end"/>
      </w:r>
      <w:r w:rsidRPr="00EE13EF">
        <w:rPr>
          <w:sz w:val="28"/>
          <w:szCs w:val="28"/>
        </w:rPr>
        <w:fldChar w:fldCharType="end"/>
      </w:r>
      <w:r w:rsidRPr="00EE13EF">
        <w:rPr>
          <w:sz w:val="28"/>
          <w:szCs w:val="28"/>
        </w:rPr>
        <w:fldChar w:fldCharType="end"/>
      </w:r>
      <w:r w:rsidR="00901E70">
        <w:rPr>
          <w:noProof/>
          <w:sz w:val="28"/>
          <w:szCs w:val="28"/>
        </w:rPr>
        <w:pict w14:anchorId="1B8C0415">
          <v:shape id="Рисунок 2" o:spid="_x0000_i1028" type="#_x0000_t75" style="width:219.75pt;height:303.75pt;visibility:visible;mso-wrap-style:square">
            <v:imagedata r:id="rId11" o:title=""/>
          </v:shape>
        </w:pict>
      </w:r>
    </w:p>
    <w:p w14:paraId="610C7279" w14:textId="359064E6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7F7B9654" w14:textId="43431F5C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0116D63B" w14:textId="642545AF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04EF49E2" w14:textId="6AF212FA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63CF03A5" w14:textId="17CBB07A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7C3E027F" w14:textId="228B1954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0813A0FF" w14:textId="741403F7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3EE916D0" w14:textId="0F1CFB9D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65ED658A" w14:textId="5F5D3F1D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174B2F87" w14:textId="7DCF8DA3" w:rsidR="00AD23E8" w:rsidRPr="00EE13EF" w:rsidRDefault="00AD23E8" w:rsidP="00EE13EF">
      <w:pPr>
        <w:tabs>
          <w:tab w:val="num" w:pos="0"/>
        </w:tabs>
        <w:spacing w:line="360" w:lineRule="auto"/>
        <w:ind w:left="360" w:hanging="720"/>
        <w:jc w:val="both"/>
        <w:rPr>
          <w:sz w:val="28"/>
          <w:szCs w:val="28"/>
        </w:rPr>
      </w:pPr>
    </w:p>
    <w:p w14:paraId="1AA1BA20" w14:textId="77777777" w:rsidR="00D42C42" w:rsidRPr="00EE13EF" w:rsidRDefault="00D42C4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</w:p>
    <w:p w14:paraId="21BD7FA6" w14:textId="2CAB7FE3" w:rsidR="00D42C42" w:rsidRPr="00EE13EF" w:rsidRDefault="00901E70" w:rsidP="00EE13EF">
      <w:pPr>
        <w:tabs>
          <w:tab w:val="num" w:pos="0"/>
        </w:tabs>
        <w:spacing w:line="360" w:lineRule="auto"/>
        <w:ind w:left="360" w:hanging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10CE0C06">
          <v:shape id="Рисунок 11" o:spid="_x0000_i1029" type="#_x0000_t75" alt="распечатать карточки для мемори" style="width:219.75pt;height:273.75pt;visibility:visible;mso-wrap-style:square">
            <v:imagedata r:id="rId12" o:title="распечатать карточки для мемори"/>
          </v:shape>
        </w:pict>
      </w:r>
      <w:r>
        <w:rPr>
          <w:noProof/>
          <w:sz w:val="28"/>
          <w:szCs w:val="28"/>
        </w:rPr>
        <w:pict w14:anchorId="44E8BB80">
          <v:shape id="Рисунок 8" o:spid="_x0000_i1030" type="#_x0000_t75" style="width:221.25pt;height:276.75pt;visibility:visible;mso-wrap-style:square">
            <v:imagedata r:id="rId13" o:title=""/>
          </v:shape>
        </w:pict>
      </w:r>
    </w:p>
    <w:p w14:paraId="352E3A4A" w14:textId="02DBCA33" w:rsidR="00D42C42" w:rsidRPr="00EE13EF" w:rsidRDefault="00D42C42" w:rsidP="00EE13EF">
      <w:pPr>
        <w:tabs>
          <w:tab w:val="num" w:pos="0"/>
        </w:tabs>
        <w:spacing w:line="360" w:lineRule="auto"/>
        <w:ind w:left="360" w:hanging="720"/>
        <w:jc w:val="right"/>
        <w:rPr>
          <w:sz w:val="28"/>
          <w:szCs w:val="28"/>
        </w:rPr>
      </w:pPr>
    </w:p>
    <w:p w14:paraId="08E1C72B" w14:textId="12D96921" w:rsidR="00D42C42" w:rsidRPr="00EE13EF" w:rsidRDefault="00901E70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35703056">
          <v:shape id="Рисунок 9" o:spid="_x0000_i1031" type="#_x0000_t75" style="width:201.75pt;height:251.25pt;visibility:visible;mso-wrap-style:square">
            <v:imagedata r:id="rId14" o:title=""/>
          </v:shape>
        </w:pict>
      </w:r>
    </w:p>
    <w:p w14:paraId="6D25E48F" w14:textId="77777777" w:rsidR="00D42C42" w:rsidRPr="00EE13EF" w:rsidRDefault="00D42C4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</w:p>
    <w:p w14:paraId="5884405E" w14:textId="77D1A4E2" w:rsidR="00D42C42" w:rsidRPr="00EE13EF" w:rsidRDefault="008E01A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  <w:r w:rsidRPr="00EE13EF">
        <w:rPr>
          <w:sz w:val="28"/>
          <w:szCs w:val="28"/>
        </w:rPr>
        <w:t xml:space="preserve"> Различие заглавных и строчных букв</w:t>
      </w:r>
    </w:p>
    <w:p w14:paraId="55697BA5" w14:textId="77777777" w:rsidR="00D42C42" w:rsidRPr="00EE13EF" w:rsidRDefault="00D42C4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</w:p>
    <w:p w14:paraId="3F552F10" w14:textId="77777777" w:rsidR="00D42C42" w:rsidRPr="00EE13EF" w:rsidRDefault="00D42C4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</w:p>
    <w:p w14:paraId="6111C8AD" w14:textId="1D127AA9" w:rsidR="00D42C42" w:rsidRPr="00EE13EF" w:rsidRDefault="00D42C4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</w:p>
    <w:p w14:paraId="68F865FB" w14:textId="1C6D3E0E" w:rsidR="008E01A2" w:rsidRPr="00EE13EF" w:rsidRDefault="008E01A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411"/>
        <w:gridCol w:w="2320"/>
        <w:gridCol w:w="2360"/>
      </w:tblGrid>
      <w:tr w:rsidR="00004663" w:rsidRPr="00004663" w14:paraId="7BF8A1CD" w14:textId="77777777" w:rsidTr="00004663">
        <w:tc>
          <w:tcPr>
            <w:tcW w:w="2534" w:type="dxa"/>
            <w:shd w:val="clear" w:color="auto" w:fill="auto"/>
          </w:tcPr>
          <w:p w14:paraId="4E6A3DCD" w14:textId="72B7ACBF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004663">
              <w:rPr>
                <w:b/>
                <w:sz w:val="40"/>
                <w:szCs w:val="40"/>
              </w:rPr>
              <w:lastRenderedPageBreak/>
              <w:t>С</w:t>
            </w:r>
            <w:r w:rsidRPr="00004663">
              <w:rPr>
                <w:sz w:val="40"/>
                <w:szCs w:val="40"/>
              </w:rPr>
              <w:t xml:space="preserve">обака </w:t>
            </w:r>
          </w:p>
        </w:tc>
        <w:tc>
          <w:tcPr>
            <w:tcW w:w="2534" w:type="dxa"/>
            <w:shd w:val="clear" w:color="auto" w:fill="auto"/>
          </w:tcPr>
          <w:p w14:paraId="5CD1BA69" w14:textId="1209E60D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004663">
              <w:rPr>
                <w:sz w:val="40"/>
                <w:szCs w:val="40"/>
              </w:rPr>
              <w:t>спит</w:t>
            </w:r>
            <w:r w:rsidRPr="00004663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2535" w:type="dxa"/>
            <w:shd w:val="clear" w:color="auto" w:fill="auto"/>
          </w:tcPr>
          <w:p w14:paraId="74E93F49" w14:textId="77777777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35" w:type="dxa"/>
            <w:shd w:val="clear" w:color="auto" w:fill="auto"/>
          </w:tcPr>
          <w:p w14:paraId="332DB800" w14:textId="77777777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004663" w:rsidRPr="00004663" w14:paraId="36DE4EE3" w14:textId="77777777" w:rsidTr="00004663">
        <w:tc>
          <w:tcPr>
            <w:tcW w:w="2534" w:type="dxa"/>
            <w:shd w:val="clear" w:color="auto" w:fill="auto"/>
          </w:tcPr>
          <w:p w14:paraId="0C643275" w14:textId="5FCFF896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004663">
              <w:rPr>
                <w:b/>
                <w:sz w:val="40"/>
                <w:szCs w:val="40"/>
              </w:rPr>
              <w:t>И</w:t>
            </w:r>
            <w:r w:rsidRPr="00004663">
              <w:rPr>
                <w:sz w:val="40"/>
                <w:szCs w:val="40"/>
              </w:rPr>
              <w:t>дёт</w:t>
            </w:r>
          </w:p>
        </w:tc>
        <w:tc>
          <w:tcPr>
            <w:tcW w:w="2534" w:type="dxa"/>
            <w:shd w:val="clear" w:color="auto" w:fill="auto"/>
          </w:tcPr>
          <w:p w14:paraId="7AF06514" w14:textId="7CA34C4B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004663">
              <w:rPr>
                <w:sz w:val="40"/>
                <w:szCs w:val="40"/>
              </w:rPr>
              <w:t>сильный</w:t>
            </w:r>
          </w:p>
        </w:tc>
        <w:tc>
          <w:tcPr>
            <w:tcW w:w="2535" w:type="dxa"/>
            <w:shd w:val="clear" w:color="auto" w:fill="auto"/>
          </w:tcPr>
          <w:p w14:paraId="7362A168" w14:textId="0009B3E0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004663">
              <w:rPr>
                <w:sz w:val="40"/>
                <w:szCs w:val="40"/>
              </w:rPr>
              <w:t>снег</w:t>
            </w:r>
            <w:r w:rsidRPr="00004663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2535" w:type="dxa"/>
            <w:shd w:val="clear" w:color="auto" w:fill="auto"/>
          </w:tcPr>
          <w:p w14:paraId="29D6F769" w14:textId="77777777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 w:rsidR="00004663" w:rsidRPr="00004663" w14:paraId="08BEACED" w14:textId="77777777" w:rsidTr="00004663">
        <w:tc>
          <w:tcPr>
            <w:tcW w:w="2534" w:type="dxa"/>
            <w:shd w:val="clear" w:color="auto" w:fill="auto"/>
          </w:tcPr>
          <w:p w14:paraId="098528D8" w14:textId="6F1A7C04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004663">
              <w:rPr>
                <w:b/>
                <w:sz w:val="40"/>
                <w:szCs w:val="40"/>
              </w:rPr>
              <w:t>Д</w:t>
            </w:r>
            <w:r w:rsidRPr="00004663">
              <w:rPr>
                <w:sz w:val="40"/>
                <w:szCs w:val="40"/>
              </w:rPr>
              <w:t>евочка</w:t>
            </w:r>
          </w:p>
        </w:tc>
        <w:tc>
          <w:tcPr>
            <w:tcW w:w="2534" w:type="dxa"/>
            <w:shd w:val="clear" w:color="auto" w:fill="auto"/>
          </w:tcPr>
          <w:p w14:paraId="547C99CB" w14:textId="7E3B54C9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004663">
              <w:rPr>
                <w:sz w:val="40"/>
                <w:szCs w:val="40"/>
              </w:rPr>
              <w:t>гуляет</w:t>
            </w:r>
          </w:p>
        </w:tc>
        <w:tc>
          <w:tcPr>
            <w:tcW w:w="2535" w:type="dxa"/>
            <w:shd w:val="clear" w:color="auto" w:fill="auto"/>
          </w:tcPr>
          <w:p w14:paraId="4B24EAD8" w14:textId="1D398EFE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004663">
              <w:rPr>
                <w:sz w:val="40"/>
                <w:szCs w:val="40"/>
              </w:rPr>
              <w:t>на</w:t>
            </w:r>
          </w:p>
        </w:tc>
        <w:tc>
          <w:tcPr>
            <w:tcW w:w="2535" w:type="dxa"/>
            <w:shd w:val="clear" w:color="auto" w:fill="auto"/>
          </w:tcPr>
          <w:p w14:paraId="62524219" w14:textId="7D7B54A3" w:rsidR="0025084C" w:rsidRPr="00004663" w:rsidRDefault="0025084C" w:rsidP="00004663">
            <w:pPr>
              <w:tabs>
                <w:tab w:val="num" w:pos="0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004663">
              <w:rPr>
                <w:sz w:val="40"/>
                <w:szCs w:val="40"/>
              </w:rPr>
              <w:t>улице</w:t>
            </w:r>
            <w:r w:rsidRPr="00004663">
              <w:rPr>
                <w:b/>
                <w:sz w:val="44"/>
                <w:szCs w:val="44"/>
              </w:rPr>
              <w:t>.</w:t>
            </w:r>
          </w:p>
        </w:tc>
      </w:tr>
    </w:tbl>
    <w:p w14:paraId="25F259D5" w14:textId="3A79E7B5" w:rsidR="008E01A2" w:rsidRDefault="008E01A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40"/>
          <w:szCs w:val="40"/>
        </w:rPr>
      </w:pPr>
    </w:p>
    <w:p w14:paraId="71BAD66E" w14:textId="3ECF4C53" w:rsidR="0025084C" w:rsidRPr="0025084C" w:rsidRDefault="0025084C" w:rsidP="0025084C">
      <w:pPr>
        <w:tabs>
          <w:tab w:val="num" w:pos="0"/>
        </w:tabs>
        <w:spacing w:line="360" w:lineRule="auto"/>
        <w:ind w:left="360" w:hanging="720"/>
        <w:rPr>
          <w:sz w:val="28"/>
          <w:szCs w:val="28"/>
        </w:rPr>
      </w:pPr>
      <w:r>
        <w:rPr>
          <w:sz w:val="28"/>
          <w:szCs w:val="28"/>
        </w:rPr>
        <w:t>Составление предложений.</w:t>
      </w:r>
    </w:p>
    <w:p w14:paraId="3A29CF55" w14:textId="7103BC14" w:rsidR="008E01A2" w:rsidRPr="00EE13EF" w:rsidRDefault="008E01A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</w:p>
    <w:p w14:paraId="3753410E" w14:textId="0FF37E3F" w:rsidR="008E01A2" w:rsidRPr="00EE13EF" w:rsidRDefault="008E01A2" w:rsidP="00EE13EF">
      <w:pPr>
        <w:tabs>
          <w:tab w:val="num" w:pos="0"/>
        </w:tabs>
        <w:spacing w:line="360" w:lineRule="auto"/>
        <w:ind w:left="360" w:hanging="720"/>
        <w:jc w:val="center"/>
        <w:rPr>
          <w:sz w:val="28"/>
          <w:szCs w:val="28"/>
        </w:rPr>
      </w:pPr>
    </w:p>
    <w:sectPr w:rsidR="008E01A2" w:rsidRPr="00EE13EF" w:rsidSect="00042089">
      <w:footerReference w:type="default" r:id="rId1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89A2" w14:textId="77777777" w:rsidR="00CC6ACA" w:rsidRDefault="00CC6ACA" w:rsidP="00A56A16">
      <w:r>
        <w:separator/>
      </w:r>
    </w:p>
  </w:endnote>
  <w:endnote w:type="continuationSeparator" w:id="0">
    <w:p w14:paraId="6A3D80B2" w14:textId="77777777" w:rsidR="00CC6ACA" w:rsidRDefault="00CC6ACA" w:rsidP="00A5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B2AE" w14:textId="6DE59F9F" w:rsidR="00A56A16" w:rsidRDefault="00A56A1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708AE">
      <w:rPr>
        <w:noProof/>
      </w:rPr>
      <w:t>15</w:t>
    </w:r>
    <w:r>
      <w:fldChar w:fldCharType="end"/>
    </w:r>
  </w:p>
  <w:p w14:paraId="5164DCCF" w14:textId="77777777" w:rsidR="00A56A16" w:rsidRDefault="00A56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006A" w14:textId="77777777" w:rsidR="00CC6ACA" w:rsidRDefault="00CC6ACA" w:rsidP="00A56A16">
      <w:r>
        <w:separator/>
      </w:r>
    </w:p>
  </w:footnote>
  <w:footnote w:type="continuationSeparator" w:id="0">
    <w:p w14:paraId="50A538EB" w14:textId="77777777" w:rsidR="00CC6ACA" w:rsidRDefault="00CC6ACA" w:rsidP="00A5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C7B"/>
    <w:multiLevelType w:val="hybridMultilevel"/>
    <w:tmpl w:val="0AC8DD0C"/>
    <w:lvl w:ilvl="0" w:tplc="4AE475D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3788"/>
    <w:multiLevelType w:val="multilevel"/>
    <w:tmpl w:val="05CC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E5E34CD"/>
    <w:multiLevelType w:val="hybridMultilevel"/>
    <w:tmpl w:val="5A9C7B02"/>
    <w:lvl w:ilvl="0" w:tplc="59940ADA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874"/>
    <w:rsid w:val="00004663"/>
    <w:rsid w:val="00025756"/>
    <w:rsid w:val="000302F2"/>
    <w:rsid w:val="00032874"/>
    <w:rsid w:val="00040A7A"/>
    <w:rsid w:val="000415B4"/>
    <w:rsid w:val="00042089"/>
    <w:rsid w:val="00054F2E"/>
    <w:rsid w:val="0006278A"/>
    <w:rsid w:val="000659EF"/>
    <w:rsid w:val="00097048"/>
    <w:rsid w:val="000A1F5C"/>
    <w:rsid w:val="000B60A9"/>
    <w:rsid w:val="00141F52"/>
    <w:rsid w:val="00147222"/>
    <w:rsid w:val="001609FA"/>
    <w:rsid w:val="00160A30"/>
    <w:rsid w:val="001810FF"/>
    <w:rsid w:val="0020135C"/>
    <w:rsid w:val="0020677F"/>
    <w:rsid w:val="002104E1"/>
    <w:rsid w:val="0021093D"/>
    <w:rsid w:val="0025084C"/>
    <w:rsid w:val="00253D45"/>
    <w:rsid w:val="00254F79"/>
    <w:rsid w:val="00261B17"/>
    <w:rsid w:val="00297E5B"/>
    <w:rsid w:val="002B445C"/>
    <w:rsid w:val="002C5285"/>
    <w:rsid w:val="002E04C7"/>
    <w:rsid w:val="003024B9"/>
    <w:rsid w:val="00314811"/>
    <w:rsid w:val="00317CC0"/>
    <w:rsid w:val="003525CC"/>
    <w:rsid w:val="003936B6"/>
    <w:rsid w:val="003A72ED"/>
    <w:rsid w:val="003C5A29"/>
    <w:rsid w:val="003D7AFD"/>
    <w:rsid w:val="00402202"/>
    <w:rsid w:val="00412AE9"/>
    <w:rsid w:val="00422B32"/>
    <w:rsid w:val="004A15D9"/>
    <w:rsid w:val="004A7DAE"/>
    <w:rsid w:val="004F0C4E"/>
    <w:rsid w:val="00504401"/>
    <w:rsid w:val="00513186"/>
    <w:rsid w:val="005144B4"/>
    <w:rsid w:val="00523558"/>
    <w:rsid w:val="005607A5"/>
    <w:rsid w:val="00561F14"/>
    <w:rsid w:val="005811ED"/>
    <w:rsid w:val="00581FC2"/>
    <w:rsid w:val="005A5411"/>
    <w:rsid w:val="005D798F"/>
    <w:rsid w:val="005F436D"/>
    <w:rsid w:val="005F4D50"/>
    <w:rsid w:val="006045B3"/>
    <w:rsid w:val="006152ED"/>
    <w:rsid w:val="00621B33"/>
    <w:rsid w:val="00630952"/>
    <w:rsid w:val="006462A4"/>
    <w:rsid w:val="00664A0D"/>
    <w:rsid w:val="00682080"/>
    <w:rsid w:val="006A0E6B"/>
    <w:rsid w:val="006A4010"/>
    <w:rsid w:val="006C604B"/>
    <w:rsid w:val="006D7F56"/>
    <w:rsid w:val="006F64CB"/>
    <w:rsid w:val="00705F52"/>
    <w:rsid w:val="00714F67"/>
    <w:rsid w:val="0072220E"/>
    <w:rsid w:val="00745468"/>
    <w:rsid w:val="00762611"/>
    <w:rsid w:val="00776B7F"/>
    <w:rsid w:val="00791713"/>
    <w:rsid w:val="007F513A"/>
    <w:rsid w:val="00823B4E"/>
    <w:rsid w:val="008364A6"/>
    <w:rsid w:val="00851C42"/>
    <w:rsid w:val="008762F0"/>
    <w:rsid w:val="008B0DAD"/>
    <w:rsid w:val="008C05C6"/>
    <w:rsid w:val="008E01A2"/>
    <w:rsid w:val="008E532F"/>
    <w:rsid w:val="008F0DCE"/>
    <w:rsid w:val="00901E70"/>
    <w:rsid w:val="00913EDC"/>
    <w:rsid w:val="0091553D"/>
    <w:rsid w:val="00934D94"/>
    <w:rsid w:val="009412EA"/>
    <w:rsid w:val="00954B4C"/>
    <w:rsid w:val="009708AE"/>
    <w:rsid w:val="00985214"/>
    <w:rsid w:val="00990263"/>
    <w:rsid w:val="009934F2"/>
    <w:rsid w:val="00994AEF"/>
    <w:rsid w:val="00A0198E"/>
    <w:rsid w:val="00A04042"/>
    <w:rsid w:val="00A219C9"/>
    <w:rsid w:val="00A46700"/>
    <w:rsid w:val="00A56A16"/>
    <w:rsid w:val="00A611EF"/>
    <w:rsid w:val="00A617B7"/>
    <w:rsid w:val="00AA3A56"/>
    <w:rsid w:val="00AA5221"/>
    <w:rsid w:val="00AA52B7"/>
    <w:rsid w:val="00AC22E5"/>
    <w:rsid w:val="00AD23E8"/>
    <w:rsid w:val="00AF239C"/>
    <w:rsid w:val="00B009DF"/>
    <w:rsid w:val="00B01800"/>
    <w:rsid w:val="00B04DA5"/>
    <w:rsid w:val="00B32569"/>
    <w:rsid w:val="00B641F9"/>
    <w:rsid w:val="00B64819"/>
    <w:rsid w:val="00B753AD"/>
    <w:rsid w:val="00B828D1"/>
    <w:rsid w:val="00B91053"/>
    <w:rsid w:val="00BE431B"/>
    <w:rsid w:val="00C02D1F"/>
    <w:rsid w:val="00C144FF"/>
    <w:rsid w:val="00C26D47"/>
    <w:rsid w:val="00C326B8"/>
    <w:rsid w:val="00C35C8E"/>
    <w:rsid w:val="00C62205"/>
    <w:rsid w:val="00C90C28"/>
    <w:rsid w:val="00CC6ACA"/>
    <w:rsid w:val="00CF0710"/>
    <w:rsid w:val="00D12945"/>
    <w:rsid w:val="00D174C9"/>
    <w:rsid w:val="00D42C42"/>
    <w:rsid w:val="00D71067"/>
    <w:rsid w:val="00D864EE"/>
    <w:rsid w:val="00D9665A"/>
    <w:rsid w:val="00DA22D9"/>
    <w:rsid w:val="00DA4EFA"/>
    <w:rsid w:val="00DE6F65"/>
    <w:rsid w:val="00E02452"/>
    <w:rsid w:val="00E43E70"/>
    <w:rsid w:val="00E82119"/>
    <w:rsid w:val="00E82B6A"/>
    <w:rsid w:val="00E918CB"/>
    <w:rsid w:val="00E9382A"/>
    <w:rsid w:val="00EE13EF"/>
    <w:rsid w:val="00EE415A"/>
    <w:rsid w:val="00F0743A"/>
    <w:rsid w:val="00F13659"/>
    <w:rsid w:val="00F203A9"/>
    <w:rsid w:val="00F32094"/>
    <w:rsid w:val="00F415B6"/>
    <w:rsid w:val="00F42B1B"/>
    <w:rsid w:val="00FA5A8D"/>
    <w:rsid w:val="00FC089E"/>
    <w:rsid w:val="00FC5B50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6C132"/>
  <w15:chartTrackingRefBased/>
  <w15:docId w15:val="{EB9CFBF8-6052-4945-B92F-500274A5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6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56A16"/>
    <w:rPr>
      <w:sz w:val="24"/>
      <w:szCs w:val="24"/>
    </w:rPr>
  </w:style>
  <w:style w:type="paragraph" w:styleId="a5">
    <w:name w:val="footer"/>
    <w:basedOn w:val="a"/>
    <w:link w:val="a6"/>
    <w:uiPriority w:val="99"/>
    <w:rsid w:val="00A56A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56A16"/>
    <w:rPr>
      <w:sz w:val="24"/>
      <w:szCs w:val="24"/>
    </w:rPr>
  </w:style>
  <w:style w:type="table" w:styleId="a7">
    <w:name w:val="Table Grid"/>
    <w:basedOn w:val="a1"/>
    <w:rsid w:val="0025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93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s://avatars.mds.yandex.net/get-mpic/5177644/img_id6113339205687712957.jpeg/ori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17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Ulanova</dc:creator>
  <cp:keywords/>
  <cp:lastModifiedBy>ABA-гений</cp:lastModifiedBy>
  <cp:revision>79</cp:revision>
  <dcterms:created xsi:type="dcterms:W3CDTF">2022-08-18T15:03:00Z</dcterms:created>
  <dcterms:modified xsi:type="dcterms:W3CDTF">2022-09-25T11:05:00Z</dcterms:modified>
</cp:coreProperties>
</file>